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7087C" w:rsidR="00DE74AF" w:rsidP="00CF2D5B" w:rsidRDefault="00E7087C" w14:paraId="784442CD" w14:textId="27DD244F">
      <w:pPr>
        <w:ind w:left="90" w:right="-590"/>
        <w:rPr>
          <w:b/>
          <w:sz w:val="44"/>
          <w:szCs w:val="44"/>
        </w:rPr>
      </w:pPr>
      <w:r w:rsidRPr="00E7087C">
        <w:rPr>
          <w:b/>
          <w:sz w:val="44"/>
          <w:szCs w:val="44"/>
        </w:rPr>
        <w:t>STUCCOAT</w:t>
      </w:r>
      <w:r w:rsidRPr="00E7087C">
        <w:rPr>
          <w:rFonts w:ascii="Symbol" w:hAnsi="Symbol"/>
          <w:b/>
          <w:position w:val="15"/>
          <w:sz w:val="44"/>
          <w:szCs w:val="44"/>
        </w:rPr>
        <w:t></w:t>
      </w:r>
      <w:r w:rsidRPr="00E7087C">
        <w:rPr>
          <w:rFonts w:ascii="Times New Roman" w:hAnsi="Times New Roman"/>
          <w:b/>
          <w:position w:val="15"/>
          <w:sz w:val="44"/>
          <w:szCs w:val="44"/>
        </w:rPr>
        <w:t xml:space="preserve"> </w:t>
      </w:r>
      <w:r w:rsidRPr="00E7087C">
        <w:rPr>
          <w:b/>
          <w:sz w:val="44"/>
          <w:szCs w:val="44"/>
        </w:rPr>
        <w:t>THREE-COAT WITH</w:t>
      </w:r>
      <w:r w:rsidR="00CF2D5B">
        <w:rPr>
          <w:b/>
          <w:sz w:val="44"/>
          <w:szCs w:val="44"/>
        </w:rPr>
        <w:t xml:space="preserve"> </w:t>
      </w:r>
      <w:r w:rsidR="005A5B63">
        <w:rPr>
          <w:b/>
          <w:sz w:val="44"/>
          <w:szCs w:val="44"/>
        </w:rPr>
        <w:t xml:space="preserve"> </w:t>
      </w:r>
      <w:r w:rsidRPr="00E7087C">
        <w:rPr>
          <w:b/>
          <w:sz w:val="44"/>
          <w:szCs w:val="44"/>
        </w:rPr>
        <w:t xml:space="preserve">SECUROCK EXOAIR 430 SHEATHING AND CONTINUOUS INSULATION SYSTEM </w:t>
      </w:r>
    </w:p>
    <w:p w:rsidR="00B543A6" w:rsidP="00CF2D5B" w:rsidRDefault="00CD3A81" w14:paraId="10634627" w14:textId="642EFE53">
      <w:pPr>
        <w:tabs>
          <w:tab w:val="left" w:pos="5580"/>
        </w:tabs>
        <w:ind w:left="90" w:right="400"/>
        <w:rPr>
          <w:b/>
          <w:sz w:val="24"/>
        </w:rPr>
      </w:pPr>
      <w:r>
        <w:rPr>
          <w:b/>
          <w:sz w:val="24"/>
        </w:rPr>
        <w:t>Fiberglass Reinforced Portland Cement Plaster</w:t>
      </w:r>
      <w:r w:rsidR="00997D3C">
        <w:rPr>
          <w:b/>
          <w:sz w:val="24"/>
        </w:rPr>
        <w:t xml:space="preserve"> </w:t>
      </w:r>
      <w:r>
        <w:rPr>
          <w:b/>
          <w:sz w:val="24"/>
        </w:rPr>
        <w:t>Applied to Metal or Wood Framed Walls</w:t>
      </w:r>
      <w:r w:rsidR="00D937E5">
        <w:rPr>
          <w:b/>
          <w:sz w:val="24"/>
        </w:rPr>
        <w:t xml:space="preserve"> with Securock ExoAir 430 Sheathing </w:t>
      </w:r>
      <w:r w:rsidR="00C22C50">
        <w:rPr>
          <w:b/>
          <w:sz w:val="24"/>
        </w:rPr>
        <w:t>and</w:t>
      </w:r>
      <w:r w:rsidR="00D937E5">
        <w:rPr>
          <w:b/>
          <w:sz w:val="24"/>
        </w:rPr>
        <w:t xml:space="preserve"> </w:t>
      </w:r>
      <w:r w:rsidR="00E46211">
        <w:rPr>
          <w:b/>
          <w:sz w:val="24"/>
        </w:rPr>
        <w:t>C</w:t>
      </w:r>
      <w:r w:rsidR="00D937E5">
        <w:rPr>
          <w:b/>
          <w:sz w:val="24"/>
        </w:rPr>
        <w:t xml:space="preserve">ontinuous </w:t>
      </w:r>
      <w:r w:rsidR="00C22C50">
        <w:rPr>
          <w:b/>
          <w:sz w:val="24"/>
        </w:rPr>
        <w:t>Insulation</w:t>
      </w:r>
    </w:p>
    <w:p w:rsidR="00B543A6" w:rsidRDefault="00CD3A81" w14:paraId="10634628" w14:textId="65202415">
      <w:pPr>
        <w:pStyle w:val="BodyText"/>
        <w:rPr>
          <w:b/>
        </w:rPr>
      </w:pPr>
      <w:r>
        <w:rPr>
          <w:sz w:val="22"/>
        </w:rPr>
        <w:pict w14:anchorId="106347B4">
          <v:group id="_x0000_s2053" style="position:absolute;margin-left:45.7pt;margin-top:9.85pt;width:511.85pt;height:600.25pt;z-index:-18160;mso-position-horizontal-relative:page" coordsize="10061,12005" coordorigin="1090,-2073">
            <v:shape id="_x0000_s2056" style="position:absolute;left:1104;top:-2074;width:10040;height:11698" coordsize="10040,11698" coordorigin="1104,-2073" filled="f" strokeweight=".72pt" o:spt="100" adj="0,,0" path="m1104,-2066r10032,m11143,-2073r,2222m11143,149r,459m11143,608r,461m11143,1069r,8556e">
              <v:stroke joinstyle="round"/>
              <v:formulas/>
              <v:path arrowok="t" o:connecttype="segments"/>
            </v:shape>
            <v:shape id="_x0000_s2055" style="position:absolute;left:1096;top:-2074;width:10040;height:12005" coordsize="10040,12005" coordorigin="1097,-2073" filled="f" strokeweight=".72pt" o:spt="100" adj="0,,0" path="m1104,9925r10032,m1097,-2073r,12005e">
              <v:stroke joinstyle="round"/>
              <v:formulas/>
              <v:path arrowok="t" o:connecttype="segments"/>
            </v:shape>
            <v:line id="_x0000_s2054" style="position:absolute" strokeweight=".72pt" from="11143,9625" to="11143,9932"/>
            <w10:wrap anchorx="page"/>
          </v:group>
        </w:pict>
      </w:r>
    </w:p>
    <w:p w:rsidR="00B543A6" w:rsidRDefault="00B543A6" w14:paraId="10634629" w14:textId="77777777">
      <w:pPr>
        <w:pStyle w:val="BodyText"/>
        <w:rPr>
          <w:b/>
        </w:rPr>
      </w:pPr>
    </w:p>
    <w:p w:rsidR="00B543A6" w:rsidRDefault="00B543A6" w14:paraId="1063462A" w14:textId="77777777">
      <w:pPr>
        <w:pStyle w:val="BodyText"/>
        <w:rPr>
          <w:b/>
        </w:rPr>
      </w:pPr>
    </w:p>
    <w:p w:rsidR="00B543A6" w:rsidRDefault="00B543A6" w14:paraId="1063462B" w14:textId="77777777">
      <w:pPr>
        <w:pStyle w:val="BodyText"/>
        <w:rPr>
          <w:b/>
        </w:rPr>
      </w:pPr>
    </w:p>
    <w:p w:rsidR="00B543A6" w:rsidRDefault="00B543A6" w14:paraId="1063462C" w14:textId="77777777">
      <w:pPr>
        <w:pStyle w:val="BodyText"/>
        <w:rPr>
          <w:b/>
        </w:rPr>
      </w:pPr>
    </w:p>
    <w:p w:rsidR="00B543A6" w:rsidRDefault="00B543A6" w14:paraId="1063462D" w14:textId="77777777">
      <w:pPr>
        <w:pStyle w:val="BodyText"/>
        <w:rPr>
          <w:b/>
        </w:rPr>
      </w:pPr>
    </w:p>
    <w:p w:rsidR="00B543A6" w:rsidRDefault="00B543A6" w14:paraId="1063462E" w14:textId="77777777">
      <w:pPr>
        <w:pStyle w:val="BodyText"/>
        <w:rPr>
          <w:b/>
        </w:rPr>
      </w:pPr>
    </w:p>
    <w:p w:rsidR="00B543A6" w:rsidRDefault="00B543A6" w14:paraId="1063462F" w14:textId="77777777">
      <w:pPr>
        <w:pStyle w:val="BodyText"/>
        <w:rPr>
          <w:b/>
        </w:rPr>
      </w:pPr>
    </w:p>
    <w:p w:rsidR="00B543A6" w:rsidRDefault="00B543A6" w14:paraId="10634630" w14:textId="77777777">
      <w:pPr>
        <w:pStyle w:val="BodyText"/>
        <w:rPr>
          <w:b/>
        </w:rPr>
      </w:pPr>
    </w:p>
    <w:p w:rsidR="00B543A6" w:rsidRDefault="00B543A6" w14:paraId="10634631" w14:textId="77777777">
      <w:pPr>
        <w:pStyle w:val="BodyText"/>
        <w:spacing w:before="5"/>
        <w:rPr>
          <w:b/>
          <w:sz w:val="17"/>
        </w:rPr>
      </w:pPr>
    </w:p>
    <w:p w:rsidR="00B543A6" w:rsidP="00D20029" w:rsidRDefault="00CD3A81" w14:paraId="10634632" w14:textId="3BA5DD1B">
      <w:pPr>
        <w:spacing w:before="102" w:line="340" w:lineRule="auto"/>
        <w:ind w:left="2070" w:right="2650"/>
        <w:jc w:val="center"/>
        <w:rPr>
          <w:b/>
          <w:sz w:val="40"/>
        </w:rPr>
      </w:pPr>
      <w:bookmarkStart w:name="Commercial_Cement_Plaster_2" w:id="0"/>
      <w:bookmarkEnd w:id="0"/>
      <w:r>
        <w:rPr>
          <w:b/>
          <w:sz w:val="40"/>
        </w:rPr>
        <w:t>StucCoat</w:t>
      </w:r>
      <w:r>
        <w:rPr>
          <w:rFonts w:ascii="Symbol" w:hAnsi="Symbol"/>
          <w:b/>
          <w:position w:val="15"/>
          <w:sz w:val="29"/>
        </w:rPr>
        <w:t></w:t>
      </w:r>
      <w:r>
        <w:rPr>
          <w:rFonts w:ascii="Times New Roman" w:hAnsi="Times New Roman"/>
          <w:b/>
          <w:position w:val="15"/>
          <w:sz w:val="29"/>
        </w:rPr>
        <w:t xml:space="preserve"> </w:t>
      </w:r>
      <w:r>
        <w:rPr>
          <w:b/>
          <w:sz w:val="40"/>
        </w:rPr>
        <w:t>Three-Coat</w:t>
      </w:r>
      <w:r w:rsidR="00D20029">
        <w:rPr>
          <w:b/>
          <w:sz w:val="40"/>
        </w:rPr>
        <w:t xml:space="preserve"> with </w:t>
      </w:r>
      <w:r w:rsidR="00142C63">
        <w:rPr>
          <w:b/>
          <w:sz w:val="40"/>
        </w:rPr>
        <w:t xml:space="preserve">Securock ExoAir 430 Sheathing and </w:t>
      </w:r>
      <w:r w:rsidR="00D20029">
        <w:rPr>
          <w:b/>
          <w:sz w:val="40"/>
        </w:rPr>
        <w:t>Continuous Insulation</w:t>
      </w:r>
      <w:r>
        <w:rPr>
          <w:b/>
          <w:sz w:val="40"/>
        </w:rPr>
        <w:t xml:space="preserve"> System Specifications</w:t>
      </w:r>
    </w:p>
    <w:p w:rsidR="00B543A6" w:rsidRDefault="00B543A6" w14:paraId="10634633" w14:textId="77777777">
      <w:pPr>
        <w:spacing w:line="340" w:lineRule="auto"/>
        <w:rPr>
          <w:sz w:val="40"/>
        </w:rPr>
        <w:sectPr w:rsidR="00B543A6" w:rsidSect="006B23A4">
          <w:headerReference w:type="default" r:id="rId7"/>
          <w:footerReference w:type="first" r:id="rId8"/>
          <w:type w:val="continuous"/>
          <w:pgSz w:w="12240" w:h="15840" w:orient="portrait"/>
          <w:pgMar w:top="383" w:right="660" w:bottom="280" w:left="920" w:header="432" w:footer="720" w:gutter="0"/>
          <w:cols w:space="720"/>
          <w:docGrid w:linePitch="299"/>
        </w:sectPr>
      </w:pPr>
    </w:p>
    <w:p w:rsidR="00B543A6" w:rsidRDefault="00CD3A81" w14:paraId="10634634" w14:textId="080AF8AF">
      <w:pPr>
        <w:pStyle w:val="Heading1"/>
        <w:spacing w:before="115"/>
        <w:ind w:left="3265" w:right="3525" w:firstLine="0"/>
        <w:jc w:val="center"/>
      </w:pPr>
      <w:r>
        <w:lastRenderedPageBreak/>
        <w:t>DRYVIT MANUFACTURER’S SPECIFICATION CSI MASTERFORMAT SECTION 09 24</w:t>
      </w:r>
      <w:r>
        <w:rPr>
          <w:spacing w:val="-11"/>
        </w:rPr>
        <w:t xml:space="preserve"> </w:t>
      </w:r>
      <w:r>
        <w:t>23 STUCCOAT</w:t>
      </w:r>
      <w:r>
        <w:rPr>
          <w:rFonts w:ascii="Symbol" w:hAnsi="Symbol"/>
        </w:rPr>
        <w:t></w:t>
      </w:r>
      <w:r>
        <w:rPr>
          <w:rFonts w:ascii="Times New Roman" w:hAnsi="Times New Roman"/>
        </w:rPr>
        <w:t xml:space="preserve"> </w:t>
      </w:r>
      <w:r>
        <w:t>THREE-COAT</w:t>
      </w:r>
      <w:r>
        <w:rPr>
          <w:spacing w:val="-2"/>
        </w:rPr>
        <w:t xml:space="preserve"> </w:t>
      </w:r>
      <w:r w:rsidR="00E46211">
        <w:rPr>
          <w:spacing w:val="-2"/>
        </w:rPr>
        <w:t xml:space="preserve">WITH SE 430 AND CI </w:t>
      </w:r>
      <w:r>
        <w:t>SYSTEM</w:t>
      </w:r>
    </w:p>
    <w:p w:rsidR="00B543A6" w:rsidRDefault="00B543A6" w14:paraId="10634635" w14:textId="77777777">
      <w:pPr>
        <w:pStyle w:val="BodyText"/>
        <w:spacing w:before="10"/>
        <w:rPr>
          <w:b/>
          <w:sz w:val="19"/>
        </w:rPr>
      </w:pPr>
    </w:p>
    <w:p w:rsidR="00B543A6" w:rsidRDefault="00CD3A81" w14:paraId="10634636" w14:textId="77777777">
      <w:pPr>
        <w:ind w:left="231"/>
        <w:rPr>
          <w:b/>
          <w:sz w:val="20"/>
        </w:rPr>
      </w:pPr>
      <w:bookmarkStart w:name="PART_I_-_GENERAL" w:id="1"/>
      <w:bookmarkEnd w:id="1"/>
      <w:r>
        <w:rPr>
          <w:b/>
          <w:sz w:val="20"/>
        </w:rPr>
        <w:t>PART I - GENERAL</w:t>
      </w:r>
    </w:p>
    <w:p w:rsidR="00B543A6" w:rsidRDefault="00CD3A81" w14:paraId="10634637" w14:textId="77777777">
      <w:pPr>
        <w:pStyle w:val="ListParagraph"/>
        <w:numPr>
          <w:ilvl w:val="1"/>
          <w:numId w:val="22"/>
        </w:numPr>
        <w:tabs>
          <w:tab w:val="left" w:pos="683"/>
        </w:tabs>
        <w:spacing w:before="162"/>
        <w:rPr>
          <w:b/>
          <w:sz w:val="20"/>
        </w:rPr>
      </w:pPr>
      <w:r>
        <w:rPr>
          <w:b/>
          <w:sz w:val="20"/>
        </w:rPr>
        <w:t>SUMMARY:</w:t>
      </w:r>
    </w:p>
    <w:p w:rsidR="00B543A6" w:rsidRDefault="00CD3A81" w14:paraId="10634638" w14:textId="278E5924">
      <w:pPr>
        <w:pStyle w:val="BodyText"/>
        <w:ind w:left="238" w:right="796"/>
      </w:pPr>
      <w:r>
        <w:t xml:space="preserve">This document is intended to be used in preparing specifications for projects utilizing StucCoat Three-Coat </w:t>
      </w:r>
      <w:r w:rsidR="00AE653C">
        <w:t xml:space="preserve">with CI </w:t>
      </w:r>
      <w:r w:rsidR="00E52F9C">
        <w:t>System</w:t>
      </w:r>
      <w:r>
        <w:t xml:space="preserve"> by Dryvit applied to properly framed and sheathed exterior wall assemblies. For complete product de- scription and usage refer to:</w:t>
      </w:r>
    </w:p>
    <w:p w:rsidR="00B543A6" w:rsidRDefault="00CD3A81" w14:paraId="10634639" w14:textId="0C3D269D">
      <w:pPr>
        <w:pStyle w:val="ListParagraph"/>
        <w:numPr>
          <w:ilvl w:val="0"/>
          <w:numId w:val="21"/>
        </w:numPr>
        <w:tabs>
          <w:tab w:val="left" w:pos="481"/>
        </w:tabs>
        <w:spacing w:before="2" w:line="229" w:lineRule="exact"/>
        <w:ind w:hanging="242"/>
        <w:rPr>
          <w:sz w:val="20"/>
        </w:rPr>
      </w:pPr>
      <w:r>
        <w:rPr>
          <w:sz w:val="20"/>
        </w:rPr>
        <w:t>St</w:t>
      </w:r>
      <w:r>
        <w:rPr>
          <w:sz w:val="20"/>
        </w:rPr>
        <w:t xml:space="preserve">ucCoat Three-Coat </w:t>
      </w:r>
      <w:r w:rsidR="00AB601D">
        <w:rPr>
          <w:sz w:val="20"/>
        </w:rPr>
        <w:t xml:space="preserve">with CI </w:t>
      </w:r>
      <w:r>
        <w:rPr>
          <w:sz w:val="20"/>
        </w:rPr>
        <w:t>System Data Sheet</w:t>
      </w:r>
      <w:r>
        <w:rPr>
          <w:color w:val="0000FF"/>
          <w:spacing w:val="-5"/>
          <w:sz w:val="20"/>
        </w:rPr>
        <w:t xml:space="preserve"> </w:t>
      </w:r>
      <w:r>
        <w:rPr>
          <w:color w:val="0000FF"/>
          <w:sz w:val="20"/>
          <w:u w:val="single" w:color="0000FF"/>
        </w:rPr>
        <w:t>DS1030</w:t>
      </w:r>
    </w:p>
    <w:p w:rsidR="00B543A6" w:rsidRDefault="00CD3A81" w14:paraId="1063463A" w14:textId="2B057A9A">
      <w:pPr>
        <w:pStyle w:val="ListParagraph"/>
        <w:numPr>
          <w:ilvl w:val="0"/>
          <w:numId w:val="21"/>
        </w:numPr>
        <w:tabs>
          <w:tab w:val="left" w:pos="481"/>
        </w:tabs>
        <w:spacing w:line="229" w:lineRule="exact"/>
        <w:ind w:hanging="242"/>
        <w:rPr>
          <w:sz w:val="20"/>
        </w:rPr>
      </w:pPr>
      <w:r>
        <w:rPr>
          <w:sz w:val="20"/>
        </w:rPr>
        <w:t xml:space="preserve">StucCoat Three-Coat </w:t>
      </w:r>
      <w:r w:rsidR="00AB601D">
        <w:rPr>
          <w:sz w:val="20"/>
        </w:rPr>
        <w:t xml:space="preserve">with CI </w:t>
      </w:r>
      <w:r>
        <w:rPr>
          <w:sz w:val="20"/>
        </w:rPr>
        <w:t>System Installation Details</w:t>
      </w:r>
      <w:r>
        <w:rPr>
          <w:color w:val="0000FF"/>
          <w:sz w:val="20"/>
        </w:rPr>
        <w:t xml:space="preserve"> </w:t>
      </w:r>
      <w:r>
        <w:rPr>
          <w:color w:val="0000FF"/>
          <w:sz w:val="20"/>
          <w:u w:val="single" w:color="0000FF"/>
        </w:rPr>
        <w:t>DS1031</w:t>
      </w:r>
      <w:hyperlink r:id="rId9">
        <w:r>
          <w:rPr>
            <w:color w:val="0000FF"/>
            <w:sz w:val="20"/>
            <w:u w:val="single" w:color="0000FF"/>
          </w:rPr>
          <w:t>,</w:t>
        </w:r>
        <w:r>
          <w:rPr>
            <w:color w:val="0000FF"/>
            <w:spacing w:val="-6"/>
            <w:sz w:val="20"/>
            <w:u w:val="single" w:color="0000FF"/>
          </w:rPr>
          <w:t xml:space="preserve"> </w:t>
        </w:r>
      </w:hyperlink>
      <w:r>
        <w:rPr>
          <w:color w:val="0000FF"/>
          <w:sz w:val="20"/>
          <w:u w:val="single" w:color="0000FF"/>
        </w:rPr>
        <w:t>DS1032</w:t>
      </w:r>
    </w:p>
    <w:p w:rsidR="00B543A6" w:rsidRDefault="00CD3A81" w14:paraId="1063463B" w14:textId="77777777">
      <w:pPr>
        <w:pStyle w:val="ListParagraph"/>
        <w:numPr>
          <w:ilvl w:val="0"/>
          <w:numId w:val="21"/>
        </w:numPr>
        <w:tabs>
          <w:tab w:val="left" w:pos="493"/>
        </w:tabs>
        <w:ind w:left="492" w:hanging="254"/>
        <w:rPr>
          <w:sz w:val="20"/>
        </w:rPr>
      </w:pPr>
      <w:r>
        <w:rPr>
          <w:sz w:val="20"/>
        </w:rPr>
        <w:t>StucCoat™ Base – Sanded</w:t>
      </w:r>
      <w:r>
        <w:rPr>
          <w:color w:val="0000FF"/>
          <w:sz w:val="20"/>
        </w:rPr>
        <w:t xml:space="preserve"> </w:t>
      </w:r>
      <w:r>
        <w:rPr>
          <w:color w:val="0000FF"/>
          <w:sz w:val="20"/>
          <w:u w:val="single" w:color="0000FF"/>
        </w:rPr>
        <w:t>DS997</w:t>
      </w:r>
    </w:p>
    <w:p w:rsidR="00B543A6" w:rsidRDefault="00CD3A81" w14:paraId="1063463C" w14:textId="77777777">
      <w:pPr>
        <w:pStyle w:val="ListParagraph"/>
        <w:numPr>
          <w:ilvl w:val="0"/>
          <w:numId w:val="21"/>
        </w:numPr>
        <w:tabs>
          <w:tab w:val="left" w:pos="493"/>
        </w:tabs>
        <w:ind w:left="492" w:hanging="254"/>
        <w:rPr>
          <w:sz w:val="20"/>
        </w:rPr>
      </w:pPr>
      <w:r>
        <w:rPr>
          <w:sz w:val="20"/>
        </w:rPr>
        <w:t>StucCoat™ Base – Concentrate</w:t>
      </w:r>
      <w:r>
        <w:rPr>
          <w:color w:val="0000FF"/>
          <w:spacing w:val="-6"/>
          <w:sz w:val="20"/>
        </w:rPr>
        <w:t xml:space="preserve"> </w:t>
      </w:r>
      <w:r>
        <w:rPr>
          <w:color w:val="0000FF"/>
          <w:sz w:val="20"/>
          <w:u w:val="single" w:color="0000FF"/>
        </w:rPr>
        <w:t>DS1027</w:t>
      </w:r>
    </w:p>
    <w:p w:rsidR="00B543A6" w:rsidRDefault="00CD3A81" w14:paraId="1063463D" w14:textId="77777777">
      <w:pPr>
        <w:pStyle w:val="Heading1"/>
        <w:numPr>
          <w:ilvl w:val="1"/>
          <w:numId w:val="22"/>
        </w:numPr>
        <w:tabs>
          <w:tab w:val="left" w:pos="677"/>
        </w:tabs>
        <w:spacing w:before="162"/>
        <w:ind w:left="676"/>
      </w:pPr>
      <w:r>
        <w:t>RELATED</w:t>
      </w:r>
      <w:r>
        <w:rPr>
          <w:spacing w:val="1"/>
        </w:rPr>
        <w:t xml:space="preserve"> </w:t>
      </w:r>
      <w:r>
        <w:t>SECTIONS</w:t>
      </w:r>
    </w:p>
    <w:p w:rsidR="00B543A6" w:rsidRDefault="00CD3A81" w14:paraId="1063463E" w14:textId="77777777">
      <w:pPr>
        <w:pStyle w:val="ListParagraph"/>
        <w:numPr>
          <w:ilvl w:val="0"/>
          <w:numId w:val="20"/>
        </w:numPr>
        <w:tabs>
          <w:tab w:val="left" w:pos="475"/>
        </w:tabs>
        <w:ind w:hanging="242"/>
        <w:rPr>
          <w:sz w:val="20"/>
        </w:rPr>
      </w:pPr>
      <w:r>
        <w:rPr>
          <w:sz w:val="20"/>
        </w:rPr>
        <w:t>Project Meetings - Section 01 31</w:t>
      </w:r>
      <w:r>
        <w:rPr>
          <w:spacing w:val="-3"/>
          <w:sz w:val="20"/>
        </w:rPr>
        <w:t xml:space="preserve"> </w:t>
      </w:r>
      <w:r>
        <w:rPr>
          <w:sz w:val="20"/>
        </w:rPr>
        <w:t>19</w:t>
      </w:r>
    </w:p>
    <w:p w:rsidR="00B543A6" w:rsidRDefault="00CD3A81" w14:paraId="1063463F" w14:textId="77777777">
      <w:pPr>
        <w:pStyle w:val="ListParagraph"/>
        <w:numPr>
          <w:ilvl w:val="0"/>
          <w:numId w:val="20"/>
        </w:numPr>
        <w:tabs>
          <w:tab w:val="left" w:pos="475"/>
        </w:tabs>
        <w:spacing w:before="1" w:line="229" w:lineRule="exact"/>
        <w:rPr>
          <w:sz w:val="20"/>
        </w:rPr>
      </w:pPr>
      <w:r>
        <w:rPr>
          <w:sz w:val="20"/>
        </w:rPr>
        <w:t>Concrete - Section 03 30 00</w:t>
      </w:r>
    </w:p>
    <w:p w:rsidR="00B543A6" w:rsidRDefault="00CD3A81" w14:paraId="10634640" w14:textId="77777777">
      <w:pPr>
        <w:pStyle w:val="ListParagraph"/>
        <w:numPr>
          <w:ilvl w:val="0"/>
          <w:numId w:val="20"/>
        </w:numPr>
        <w:tabs>
          <w:tab w:val="left" w:pos="487"/>
        </w:tabs>
        <w:spacing w:line="229" w:lineRule="exact"/>
        <w:ind w:left="486" w:hanging="255"/>
        <w:rPr>
          <w:sz w:val="20"/>
        </w:rPr>
      </w:pPr>
      <w:r>
        <w:rPr>
          <w:sz w:val="20"/>
        </w:rPr>
        <w:t>Unit Masonry -</w:t>
      </w:r>
      <w:r>
        <w:rPr>
          <w:sz w:val="20"/>
        </w:rPr>
        <w:t xml:space="preserve"> Section 04 20</w:t>
      </w:r>
      <w:r>
        <w:rPr>
          <w:spacing w:val="-1"/>
          <w:sz w:val="20"/>
        </w:rPr>
        <w:t xml:space="preserve"> </w:t>
      </w:r>
      <w:r>
        <w:rPr>
          <w:sz w:val="20"/>
        </w:rPr>
        <w:t>00</w:t>
      </w:r>
    </w:p>
    <w:p w:rsidR="00B543A6" w:rsidRDefault="00CD3A81" w14:paraId="10634641" w14:textId="77777777">
      <w:pPr>
        <w:pStyle w:val="ListParagraph"/>
        <w:numPr>
          <w:ilvl w:val="0"/>
          <w:numId w:val="20"/>
        </w:numPr>
        <w:tabs>
          <w:tab w:val="left" w:pos="486"/>
        </w:tabs>
        <w:ind w:left="485" w:hanging="254"/>
        <w:rPr>
          <w:sz w:val="20"/>
        </w:rPr>
      </w:pPr>
      <w:r>
        <w:rPr>
          <w:sz w:val="20"/>
        </w:rPr>
        <w:t>Cold-Formed Metal Framing - Section 05 40</w:t>
      </w:r>
      <w:r>
        <w:rPr>
          <w:spacing w:val="-6"/>
          <w:sz w:val="20"/>
        </w:rPr>
        <w:t xml:space="preserve"> </w:t>
      </w:r>
      <w:r>
        <w:rPr>
          <w:sz w:val="20"/>
        </w:rPr>
        <w:t>00</w:t>
      </w:r>
    </w:p>
    <w:p w:rsidR="00B543A6" w:rsidRDefault="00CD3A81" w14:paraId="10634642" w14:textId="77777777">
      <w:pPr>
        <w:pStyle w:val="ListParagraph"/>
        <w:numPr>
          <w:ilvl w:val="0"/>
          <w:numId w:val="20"/>
        </w:numPr>
        <w:tabs>
          <w:tab w:val="left" w:pos="476"/>
        </w:tabs>
        <w:spacing w:before="1"/>
        <w:ind w:left="476" w:hanging="245"/>
        <w:rPr>
          <w:sz w:val="20"/>
        </w:rPr>
      </w:pPr>
      <w:r>
        <w:rPr>
          <w:sz w:val="20"/>
        </w:rPr>
        <w:t>Wood Framing - Section 06 11</w:t>
      </w:r>
      <w:r>
        <w:rPr>
          <w:spacing w:val="-2"/>
          <w:sz w:val="20"/>
        </w:rPr>
        <w:t xml:space="preserve"> </w:t>
      </w:r>
      <w:r>
        <w:rPr>
          <w:sz w:val="20"/>
        </w:rPr>
        <w:t>00</w:t>
      </w:r>
    </w:p>
    <w:p w:rsidR="00B543A6" w:rsidRDefault="00CD3A81" w14:paraId="10634643" w14:textId="77777777">
      <w:pPr>
        <w:pStyle w:val="ListParagraph"/>
        <w:numPr>
          <w:ilvl w:val="0"/>
          <w:numId w:val="20"/>
        </w:numPr>
        <w:tabs>
          <w:tab w:val="left" w:pos="464"/>
        </w:tabs>
        <w:ind w:left="463" w:hanging="232"/>
        <w:rPr>
          <w:sz w:val="20"/>
        </w:rPr>
      </w:pPr>
      <w:r>
        <w:rPr>
          <w:sz w:val="20"/>
        </w:rPr>
        <w:t>Flashing - Section 07 60</w:t>
      </w:r>
      <w:r>
        <w:rPr>
          <w:spacing w:val="3"/>
          <w:sz w:val="20"/>
        </w:rPr>
        <w:t xml:space="preserve"> </w:t>
      </w:r>
      <w:r>
        <w:rPr>
          <w:sz w:val="20"/>
        </w:rPr>
        <w:t>00</w:t>
      </w:r>
    </w:p>
    <w:p w:rsidRPr="00D7534C" w:rsidR="00B543A6" w:rsidRDefault="00CD3A81" w14:paraId="10634644" w14:textId="77777777">
      <w:pPr>
        <w:pStyle w:val="ListParagraph"/>
        <w:numPr>
          <w:ilvl w:val="0"/>
          <w:numId w:val="20"/>
        </w:numPr>
        <w:tabs>
          <w:tab w:val="left" w:pos="498"/>
        </w:tabs>
        <w:spacing w:before="1"/>
        <w:ind w:left="497" w:hanging="266"/>
        <w:rPr>
          <w:sz w:val="20"/>
        </w:rPr>
      </w:pPr>
      <w:r w:rsidRPr="00D7534C">
        <w:rPr>
          <w:sz w:val="20"/>
        </w:rPr>
        <w:t>Joint Protection - Section 07 90 00</w:t>
      </w:r>
    </w:p>
    <w:p w:rsidRPr="00D7534C" w:rsidR="003E73B2" w:rsidRDefault="00631505" w14:paraId="001D3DEB" w14:textId="755C4972">
      <w:pPr>
        <w:pStyle w:val="ListParagraph"/>
        <w:numPr>
          <w:ilvl w:val="0"/>
          <w:numId w:val="20"/>
        </w:numPr>
        <w:tabs>
          <w:tab w:val="left" w:pos="486"/>
        </w:tabs>
        <w:spacing w:line="229" w:lineRule="exact"/>
        <w:ind w:left="485" w:hanging="255"/>
        <w:rPr>
          <w:sz w:val="20"/>
        </w:rPr>
      </w:pPr>
      <w:r w:rsidRPr="00D7534C">
        <w:rPr>
          <w:sz w:val="20"/>
        </w:rPr>
        <w:t>Expanded Polystyrene Insulation – Section 07 24 00</w:t>
      </w:r>
    </w:p>
    <w:p w:rsidRPr="00D7534C" w:rsidR="00B543A6" w:rsidRDefault="00CD3A81" w14:paraId="10634646" w14:textId="77777777">
      <w:pPr>
        <w:pStyle w:val="ListParagraph"/>
        <w:numPr>
          <w:ilvl w:val="0"/>
          <w:numId w:val="20"/>
        </w:numPr>
        <w:tabs>
          <w:tab w:val="left" w:pos="507"/>
        </w:tabs>
        <w:spacing w:line="229" w:lineRule="exact"/>
        <w:ind w:left="506" w:hanging="276"/>
        <w:rPr>
          <w:sz w:val="20"/>
        </w:rPr>
      </w:pPr>
      <w:r w:rsidRPr="00D7534C">
        <w:rPr>
          <w:sz w:val="20"/>
        </w:rPr>
        <w:t>High Performance Coatings – Section 09 96</w:t>
      </w:r>
      <w:r w:rsidRPr="00D7534C">
        <w:rPr>
          <w:spacing w:val="1"/>
          <w:sz w:val="20"/>
        </w:rPr>
        <w:t xml:space="preserve"> </w:t>
      </w:r>
      <w:r w:rsidRPr="00D7534C">
        <w:rPr>
          <w:sz w:val="20"/>
        </w:rPr>
        <w:t>00</w:t>
      </w:r>
    </w:p>
    <w:p w:rsidRPr="00D7534C" w:rsidR="00B543A6" w:rsidRDefault="00CD3A81" w14:paraId="10634647" w14:textId="77777777">
      <w:pPr>
        <w:pStyle w:val="Heading1"/>
        <w:numPr>
          <w:ilvl w:val="1"/>
          <w:numId w:val="22"/>
        </w:numPr>
        <w:tabs>
          <w:tab w:val="left" w:pos="676"/>
        </w:tabs>
        <w:ind w:left="675" w:hanging="443"/>
      </w:pPr>
      <w:r w:rsidRPr="00D7534C">
        <w:t>REFERENCES</w:t>
      </w:r>
    </w:p>
    <w:p w:rsidRPr="00D7534C" w:rsidR="00B543A6" w:rsidRDefault="00CD3A81" w14:paraId="10634648" w14:textId="77777777">
      <w:pPr>
        <w:pStyle w:val="ListParagraph"/>
        <w:numPr>
          <w:ilvl w:val="0"/>
          <w:numId w:val="19"/>
        </w:numPr>
        <w:tabs>
          <w:tab w:val="left" w:pos="475"/>
        </w:tabs>
        <w:ind w:hanging="270"/>
        <w:rPr>
          <w:sz w:val="20"/>
        </w:rPr>
      </w:pPr>
      <w:r w:rsidRPr="00D7534C">
        <w:rPr>
          <w:sz w:val="20"/>
        </w:rPr>
        <w:t>International Building Codes (IBC and</w:t>
      </w:r>
      <w:r w:rsidRPr="00D7534C">
        <w:rPr>
          <w:spacing w:val="1"/>
          <w:sz w:val="20"/>
        </w:rPr>
        <w:t xml:space="preserve"> </w:t>
      </w:r>
      <w:r w:rsidRPr="00D7534C">
        <w:rPr>
          <w:sz w:val="20"/>
        </w:rPr>
        <w:t>IRC)</w:t>
      </w:r>
    </w:p>
    <w:p w:rsidRPr="00D7534C" w:rsidR="00B543A6" w:rsidRDefault="00CD3A81" w14:paraId="10634649" w14:textId="77777777">
      <w:pPr>
        <w:pStyle w:val="ListParagraph"/>
        <w:numPr>
          <w:ilvl w:val="0"/>
          <w:numId w:val="19"/>
        </w:numPr>
        <w:tabs>
          <w:tab w:val="left" w:pos="475"/>
        </w:tabs>
        <w:spacing w:before="1"/>
        <w:ind w:hanging="270"/>
        <w:rPr>
          <w:sz w:val="20"/>
        </w:rPr>
      </w:pPr>
      <w:r w:rsidRPr="00D7534C">
        <w:rPr>
          <w:sz w:val="20"/>
        </w:rPr>
        <w:t>American Concrete Institute ACI 524R: Guide to Portland Cement</w:t>
      </w:r>
      <w:r w:rsidRPr="00D7534C">
        <w:rPr>
          <w:spacing w:val="-6"/>
          <w:sz w:val="20"/>
        </w:rPr>
        <w:t xml:space="preserve"> </w:t>
      </w:r>
      <w:r w:rsidRPr="00D7534C">
        <w:rPr>
          <w:sz w:val="20"/>
        </w:rPr>
        <w:t>Plastering</w:t>
      </w:r>
    </w:p>
    <w:p w:rsidRPr="00D7534C" w:rsidR="00B543A6" w:rsidRDefault="00CD3A81" w14:paraId="1063464A" w14:textId="77777777">
      <w:pPr>
        <w:pStyle w:val="ListParagraph"/>
        <w:numPr>
          <w:ilvl w:val="0"/>
          <w:numId w:val="19"/>
        </w:numPr>
        <w:tabs>
          <w:tab w:val="left" w:pos="487"/>
        </w:tabs>
        <w:ind w:left="486" w:hanging="254"/>
        <w:rPr>
          <w:sz w:val="20"/>
        </w:rPr>
      </w:pPr>
      <w:r w:rsidRPr="00D7534C">
        <w:rPr>
          <w:sz w:val="20"/>
        </w:rPr>
        <w:t>Portland Cement Association: Portland Cement Plaster (Stucco)</w:t>
      </w:r>
      <w:r w:rsidRPr="00D7534C">
        <w:rPr>
          <w:spacing w:val="-1"/>
          <w:sz w:val="20"/>
        </w:rPr>
        <w:t xml:space="preserve"> </w:t>
      </w:r>
      <w:r w:rsidRPr="00D7534C">
        <w:rPr>
          <w:sz w:val="20"/>
        </w:rPr>
        <w:t>Manual</w:t>
      </w:r>
    </w:p>
    <w:p w:rsidRPr="00D7534C" w:rsidR="00B543A6" w:rsidRDefault="00CD3A81" w14:paraId="1063464B" w14:textId="031CE746">
      <w:pPr>
        <w:pStyle w:val="ListParagraph"/>
        <w:numPr>
          <w:ilvl w:val="0"/>
          <w:numId w:val="19"/>
        </w:numPr>
        <w:tabs>
          <w:tab w:val="left" w:pos="487"/>
        </w:tabs>
        <w:spacing w:before="1" w:line="229" w:lineRule="exact"/>
        <w:ind w:left="486" w:hanging="254"/>
        <w:rPr>
          <w:sz w:val="20"/>
        </w:rPr>
      </w:pPr>
      <w:r w:rsidRPr="00D7534C">
        <w:rPr>
          <w:sz w:val="20"/>
        </w:rPr>
        <w:t>ASTM A526: Steel Sheet, Hot-Dip Galvanized, Commercial</w:t>
      </w:r>
      <w:r w:rsidRPr="00D7534C">
        <w:rPr>
          <w:spacing w:val="-8"/>
          <w:sz w:val="20"/>
        </w:rPr>
        <w:t xml:space="preserve"> </w:t>
      </w:r>
      <w:r w:rsidRPr="00D7534C">
        <w:rPr>
          <w:sz w:val="20"/>
        </w:rPr>
        <w:t>Qual</w:t>
      </w:r>
      <w:r w:rsidRPr="00D7534C">
        <w:rPr>
          <w:sz w:val="20"/>
        </w:rPr>
        <w:t>ity</w:t>
      </w:r>
    </w:p>
    <w:p w:rsidRPr="00D7534C" w:rsidR="00B543A6" w:rsidRDefault="00CD3A81" w14:paraId="1063464C" w14:textId="06E1086E">
      <w:pPr>
        <w:pStyle w:val="ListParagraph"/>
        <w:numPr>
          <w:ilvl w:val="0"/>
          <w:numId w:val="19"/>
        </w:numPr>
        <w:tabs>
          <w:tab w:val="left" w:pos="475"/>
        </w:tabs>
        <w:spacing w:line="229" w:lineRule="exact"/>
        <w:ind w:hanging="270"/>
        <w:rPr>
          <w:sz w:val="20"/>
        </w:rPr>
      </w:pPr>
      <w:r w:rsidRPr="00D7534C">
        <w:rPr>
          <w:sz w:val="20"/>
        </w:rPr>
        <w:t>ASTM C150: Standard Specification for Portland</w:t>
      </w:r>
      <w:r w:rsidRPr="00D7534C">
        <w:rPr>
          <w:spacing w:val="3"/>
          <w:sz w:val="20"/>
        </w:rPr>
        <w:t xml:space="preserve"> </w:t>
      </w:r>
      <w:r w:rsidRPr="00D7534C">
        <w:rPr>
          <w:sz w:val="20"/>
        </w:rPr>
        <w:t>Cement</w:t>
      </w:r>
    </w:p>
    <w:p w:rsidRPr="00D7534C" w:rsidR="00B543A6" w:rsidRDefault="00CD3A81" w14:paraId="1063464D" w14:textId="020D0696">
      <w:pPr>
        <w:pStyle w:val="ListParagraph"/>
        <w:numPr>
          <w:ilvl w:val="0"/>
          <w:numId w:val="19"/>
        </w:numPr>
        <w:tabs>
          <w:tab w:val="left" w:pos="465"/>
        </w:tabs>
        <w:ind w:right="754" w:hanging="270"/>
        <w:rPr>
          <w:sz w:val="20"/>
        </w:rPr>
      </w:pPr>
      <w:r w:rsidRPr="00D7534C">
        <w:rPr>
          <w:sz w:val="20"/>
        </w:rPr>
        <w:t>ASTM C754: Standard Specification for Installation of Steel Framing Members to Receive Screw-Attached Gypsum Panel</w:t>
      </w:r>
      <w:r w:rsidRPr="00D7534C">
        <w:rPr>
          <w:spacing w:val="-4"/>
          <w:sz w:val="20"/>
        </w:rPr>
        <w:t xml:space="preserve"> </w:t>
      </w:r>
      <w:r w:rsidRPr="00D7534C">
        <w:rPr>
          <w:sz w:val="20"/>
        </w:rPr>
        <w:t>Products</w:t>
      </w:r>
    </w:p>
    <w:p w:rsidRPr="00D7534C" w:rsidR="00B543A6" w:rsidRDefault="00CD3A81" w14:paraId="1063464E" w14:textId="48C24973">
      <w:pPr>
        <w:pStyle w:val="ListParagraph"/>
        <w:numPr>
          <w:ilvl w:val="0"/>
          <w:numId w:val="19"/>
        </w:numPr>
        <w:tabs>
          <w:tab w:val="left" w:pos="498"/>
        </w:tabs>
        <w:spacing w:before="1"/>
        <w:ind w:left="497" w:hanging="266"/>
        <w:rPr>
          <w:sz w:val="20"/>
        </w:rPr>
      </w:pPr>
      <w:r w:rsidRPr="00D7534C">
        <w:rPr>
          <w:sz w:val="20"/>
        </w:rPr>
        <w:t>ASTM C847: Standard Specification for Metal</w:t>
      </w:r>
      <w:r w:rsidRPr="00D7534C">
        <w:rPr>
          <w:spacing w:val="-2"/>
          <w:sz w:val="20"/>
        </w:rPr>
        <w:t xml:space="preserve"> </w:t>
      </w:r>
      <w:r w:rsidRPr="00D7534C">
        <w:rPr>
          <w:sz w:val="20"/>
        </w:rPr>
        <w:t>Lath</w:t>
      </w:r>
    </w:p>
    <w:p w:rsidRPr="00D7534C" w:rsidR="00B543A6" w:rsidRDefault="00CD3A81" w14:paraId="1063464F" w14:textId="6088AEBA">
      <w:pPr>
        <w:pStyle w:val="BodyText"/>
        <w:spacing w:before="1"/>
        <w:ind w:left="231"/>
      </w:pPr>
      <w:r w:rsidRPr="00D7534C">
        <w:t xml:space="preserve">H ASTM C897: </w:t>
      </w:r>
      <w:r w:rsidRPr="00D7534C">
        <w:t>Standard Specification for Aggregate for Job Mixed Portland Cement Based Plasters</w:t>
      </w:r>
    </w:p>
    <w:p w:rsidRPr="00D7534C" w:rsidR="00B543A6" w:rsidRDefault="00CD3A81" w14:paraId="10634650" w14:textId="76A3F95F">
      <w:pPr>
        <w:pStyle w:val="ListParagraph"/>
        <w:numPr>
          <w:ilvl w:val="0"/>
          <w:numId w:val="18"/>
        </w:numPr>
        <w:tabs>
          <w:tab w:val="left" w:pos="452"/>
        </w:tabs>
        <w:spacing w:line="229" w:lineRule="exact"/>
        <w:ind w:hanging="270"/>
        <w:rPr>
          <w:sz w:val="20"/>
        </w:rPr>
      </w:pPr>
      <w:r w:rsidRPr="00D7534C">
        <w:rPr>
          <w:sz w:val="20"/>
        </w:rPr>
        <w:t>ASTM C920 Standard Specification for Elastomeric Joint Sealants</w:t>
      </w:r>
    </w:p>
    <w:p w:rsidRPr="00D7534C" w:rsidR="00B543A6" w:rsidRDefault="00CD3A81" w14:paraId="10634651" w14:textId="0BA2AF9F">
      <w:pPr>
        <w:pStyle w:val="ListParagraph"/>
        <w:numPr>
          <w:ilvl w:val="0"/>
          <w:numId w:val="18"/>
        </w:numPr>
        <w:tabs>
          <w:tab w:val="left" w:pos="443"/>
        </w:tabs>
        <w:spacing w:line="229" w:lineRule="exact"/>
        <w:ind w:left="442" w:hanging="211"/>
        <w:rPr>
          <w:sz w:val="20"/>
        </w:rPr>
      </w:pPr>
      <w:r w:rsidRPr="00D7534C">
        <w:rPr>
          <w:sz w:val="20"/>
        </w:rPr>
        <w:t>ASTM C926: Standard Specification for Application of Portland Cement-Based</w:t>
      </w:r>
      <w:r w:rsidRPr="00D7534C">
        <w:rPr>
          <w:spacing w:val="-5"/>
          <w:sz w:val="20"/>
        </w:rPr>
        <w:t xml:space="preserve"> </w:t>
      </w:r>
      <w:r w:rsidRPr="00D7534C">
        <w:rPr>
          <w:sz w:val="20"/>
        </w:rPr>
        <w:t>Plaster</w:t>
      </w:r>
    </w:p>
    <w:p w:rsidRPr="00D7534C" w:rsidR="00B543A6" w:rsidRDefault="00CD3A81" w14:paraId="10634652" w14:textId="7B380ED8">
      <w:pPr>
        <w:pStyle w:val="ListParagraph"/>
        <w:numPr>
          <w:ilvl w:val="0"/>
          <w:numId w:val="18"/>
        </w:numPr>
        <w:tabs>
          <w:tab w:val="left" w:pos="474"/>
        </w:tabs>
        <w:ind w:left="473" w:hanging="243"/>
        <w:rPr>
          <w:sz w:val="20"/>
        </w:rPr>
      </w:pPr>
      <w:r w:rsidRPr="00D7534C">
        <w:rPr>
          <w:sz w:val="20"/>
        </w:rPr>
        <w:t>ASTM C933: Standard Specifi</w:t>
      </w:r>
      <w:r w:rsidRPr="00D7534C">
        <w:rPr>
          <w:sz w:val="20"/>
        </w:rPr>
        <w:t>cation for Welded Wire</w:t>
      </w:r>
      <w:r w:rsidRPr="00D7534C">
        <w:rPr>
          <w:spacing w:val="1"/>
          <w:sz w:val="20"/>
        </w:rPr>
        <w:t xml:space="preserve"> </w:t>
      </w:r>
      <w:r w:rsidRPr="00D7534C">
        <w:rPr>
          <w:sz w:val="20"/>
        </w:rPr>
        <w:t>Lath</w:t>
      </w:r>
    </w:p>
    <w:p w:rsidRPr="00D7534C" w:rsidR="00B543A6" w:rsidRDefault="00CD3A81" w14:paraId="10634653" w14:textId="56DD3931">
      <w:pPr>
        <w:pStyle w:val="ListParagraph"/>
        <w:numPr>
          <w:ilvl w:val="0"/>
          <w:numId w:val="18"/>
        </w:numPr>
        <w:tabs>
          <w:tab w:val="left" w:pos="452"/>
        </w:tabs>
        <w:spacing w:before="1"/>
        <w:ind w:right="558" w:hanging="270"/>
        <w:rPr>
          <w:sz w:val="20"/>
        </w:rPr>
      </w:pPr>
      <w:r w:rsidRPr="00D7534C">
        <w:rPr>
          <w:sz w:val="20"/>
        </w:rPr>
        <w:t>ASTM</w:t>
      </w:r>
      <w:r w:rsidRPr="00D7534C">
        <w:rPr>
          <w:spacing w:val="-2"/>
          <w:sz w:val="20"/>
        </w:rPr>
        <w:t xml:space="preserve"> </w:t>
      </w:r>
      <w:r w:rsidRPr="00D7534C">
        <w:rPr>
          <w:sz w:val="20"/>
        </w:rPr>
        <w:t>C1007:</w:t>
      </w:r>
      <w:r w:rsidRPr="00D7534C">
        <w:rPr>
          <w:spacing w:val="-2"/>
          <w:sz w:val="20"/>
        </w:rPr>
        <w:t xml:space="preserve"> </w:t>
      </w:r>
      <w:r w:rsidRPr="00D7534C">
        <w:rPr>
          <w:sz w:val="20"/>
        </w:rPr>
        <w:t>Standard</w:t>
      </w:r>
      <w:r w:rsidRPr="00D7534C">
        <w:rPr>
          <w:spacing w:val="-2"/>
          <w:sz w:val="20"/>
        </w:rPr>
        <w:t xml:space="preserve"> </w:t>
      </w:r>
      <w:r w:rsidRPr="00D7534C">
        <w:rPr>
          <w:sz w:val="20"/>
        </w:rPr>
        <w:t>Specification</w:t>
      </w:r>
      <w:r w:rsidRPr="00D7534C">
        <w:rPr>
          <w:spacing w:val="-4"/>
          <w:sz w:val="20"/>
        </w:rPr>
        <w:t xml:space="preserve"> </w:t>
      </w:r>
      <w:r w:rsidRPr="00D7534C">
        <w:rPr>
          <w:sz w:val="20"/>
        </w:rPr>
        <w:t>for</w:t>
      </w:r>
      <w:r w:rsidRPr="00D7534C">
        <w:rPr>
          <w:spacing w:val="-3"/>
          <w:sz w:val="20"/>
        </w:rPr>
        <w:t xml:space="preserve"> </w:t>
      </w:r>
      <w:r w:rsidRPr="00D7534C">
        <w:rPr>
          <w:sz w:val="20"/>
        </w:rPr>
        <w:t>Installation</w:t>
      </w:r>
      <w:r w:rsidRPr="00D7534C">
        <w:rPr>
          <w:spacing w:val="-4"/>
          <w:sz w:val="20"/>
        </w:rPr>
        <w:t xml:space="preserve"> </w:t>
      </w:r>
      <w:r w:rsidRPr="00D7534C">
        <w:rPr>
          <w:sz w:val="20"/>
        </w:rPr>
        <w:t>of</w:t>
      </w:r>
      <w:r w:rsidRPr="00D7534C">
        <w:rPr>
          <w:spacing w:val="-2"/>
          <w:sz w:val="20"/>
        </w:rPr>
        <w:t xml:space="preserve"> </w:t>
      </w:r>
      <w:r w:rsidRPr="00D7534C">
        <w:rPr>
          <w:sz w:val="20"/>
        </w:rPr>
        <w:t>Load</w:t>
      </w:r>
      <w:r w:rsidRPr="00D7534C">
        <w:rPr>
          <w:spacing w:val="-4"/>
          <w:sz w:val="20"/>
        </w:rPr>
        <w:t xml:space="preserve"> </w:t>
      </w:r>
      <w:r w:rsidRPr="00D7534C">
        <w:rPr>
          <w:sz w:val="20"/>
        </w:rPr>
        <w:t>Bearing</w:t>
      </w:r>
      <w:r w:rsidRPr="00D7534C">
        <w:rPr>
          <w:spacing w:val="-4"/>
          <w:sz w:val="20"/>
        </w:rPr>
        <w:t xml:space="preserve"> </w:t>
      </w:r>
      <w:r w:rsidRPr="00D7534C">
        <w:rPr>
          <w:sz w:val="20"/>
        </w:rPr>
        <w:t>(Transverse</w:t>
      </w:r>
      <w:r w:rsidRPr="00D7534C">
        <w:rPr>
          <w:spacing w:val="-4"/>
          <w:sz w:val="20"/>
        </w:rPr>
        <w:t xml:space="preserve"> </w:t>
      </w:r>
      <w:r w:rsidRPr="00D7534C">
        <w:rPr>
          <w:sz w:val="20"/>
        </w:rPr>
        <w:t>and</w:t>
      </w:r>
      <w:r w:rsidRPr="00D7534C">
        <w:rPr>
          <w:spacing w:val="-3"/>
          <w:sz w:val="20"/>
        </w:rPr>
        <w:t xml:space="preserve"> </w:t>
      </w:r>
      <w:r w:rsidRPr="00D7534C">
        <w:rPr>
          <w:sz w:val="20"/>
        </w:rPr>
        <w:t>axial)</w:t>
      </w:r>
      <w:r w:rsidRPr="00D7534C">
        <w:rPr>
          <w:spacing w:val="-3"/>
          <w:sz w:val="20"/>
        </w:rPr>
        <w:t xml:space="preserve"> </w:t>
      </w:r>
      <w:r w:rsidRPr="00D7534C">
        <w:rPr>
          <w:sz w:val="20"/>
        </w:rPr>
        <w:t>Steel</w:t>
      </w:r>
      <w:r w:rsidRPr="00D7534C">
        <w:rPr>
          <w:spacing w:val="-3"/>
          <w:sz w:val="20"/>
        </w:rPr>
        <w:t xml:space="preserve"> </w:t>
      </w:r>
      <w:r w:rsidRPr="00D7534C">
        <w:rPr>
          <w:sz w:val="20"/>
        </w:rPr>
        <w:t>Studs</w:t>
      </w:r>
      <w:r w:rsidRPr="00D7534C">
        <w:rPr>
          <w:spacing w:val="-3"/>
          <w:sz w:val="20"/>
        </w:rPr>
        <w:t xml:space="preserve"> </w:t>
      </w:r>
      <w:r w:rsidRPr="00D7534C">
        <w:rPr>
          <w:sz w:val="20"/>
        </w:rPr>
        <w:t>and Related Accessories.</w:t>
      </w:r>
    </w:p>
    <w:p w:rsidRPr="00D7534C" w:rsidR="00B543A6" w:rsidRDefault="00CD3A81" w14:paraId="10634654" w14:textId="7FE7F21A">
      <w:pPr>
        <w:pStyle w:val="ListParagraph"/>
        <w:numPr>
          <w:ilvl w:val="0"/>
          <w:numId w:val="18"/>
        </w:numPr>
        <w:tabs>
          <w:tab w:val="left" w:pos="507"/>
        </w:tabs>
        <w:spacing w:before="1" w:line="229" w:lineRule="exact"/>
        <w:ind w:left="506" w:hanging="276"/>
        <w:rPr>
          <w:sz w:val="20"/>
        </w:rPr>
      </w:pPr>
      <w:r w:rsidRPr="00D7534C">
        <w:rPr>
          <w:sz w:val="20"/>
        </w:rPr>
        <w:t>ASTM C1032: Standard Specification for Woven Wire Plaster</w:t>
      </w:r>
      <w:r w:rsidRPr="00D7534C">
        <w:rPr>
          <w:spacing w:val="-1"/>
          <w:sz w:val="20"/>
        </w:rPr>
        <w:t xml:space="preserve"> </w:t>
      </w:r>
      <w:r w:rsidRPr="00D7534C">
        <w:rPr>
          <w:sz w:val="20"/>
        </w:rPr>
        <w:t>Base</w:t>
      </w:r>
    </w:p>
    <w:p w:rsidRPr="00D7534C" w:rsidR="00B543A6" w:rsidRDefault="00CD3A81" w14:paraId="10634655" w14:textId="003FBF78">
      <w:pPr>
        <w:pStyle w:val="ListParagraph"/>
        <w:numPr>
          <w:ilvl w:val="0"/>
          <w:numId w:val="18"/>
        </w:numPr>
        <w:tabs>
          <w:tab w:val="left" w:pos="486"/>
        </w:tabs>
        <w:ind w:right="681" w:hanging="271"/>
        <w:rPr>
          <w:sz w:val="20"/>
        </w:rPr>
      </w:pPr>
      <w:r w:rsidRPr="00D7534C">
        <w:rPr>
          <w:sz w:val="20"/>
        </w:rPr>
        <w:t>ASTM</w:t>
      </w:r>
      <w:r w:rsidRPr="00D7534C">
        <w:rPr>
          <w:spacing w:val="-4"/>
          <w:sz w:val="20"/>
        </w:rPr>
        <w:t xml:space="preserve"> </w:t>
      </w:r>
      <w:r w:rsidRPr="00D7534C">
        <w:rPr>
          <w:sz w:val="20"/>
        </w:rPr>
        <w:t>C1063:</w:t>
      </w:r>
      <w:r w:rsidRPr="00D7534C">
        <w:rPr>
          <w:spacing w:val="-2"/>
          <w:sz w:val="20"/>
        </w:rPr>
        <w:t xml:space="preserve"> </w:t>
      </w:r>
      <w:r w:rsidRPr="00D7534C">
        <w:rPr>
          <w:sz w:val="20"/>
        </w:rPr>
        <w:t>Standard</w:t>
      </w:r>
      <w:r w:rsidRPr="00D7534C">
        <w:rPr>
          <w:spacing w:val="-2"/>
          <w:sz w:val="20"/>
        </w:rPr>
        <w:t xml:space="preserve"> </w:t>
      </w:r>
      <w:r w:rsidRPr="00D7534C">
        <w:rPr>
          <w:sz w:val="20"/>
        </w:rPr>
        <w:t>Specification</w:t>
      </w:r>
      <w:r w:rsidRPr="00D7534C">
        <w:rPr>
          <w:spacing w:val="-4"/>
          <w:sz w:val="20"/>
        </w:rPr>
        <w:t xml:space="preserve"> </w:t>
      </w:r>
      <w:r w:rsidRPr="00D7534C">
        <w:rPr>
          <w:sz w:val="20"/>
        </w:rPr>
        <w:t>for</w:t>
      </w:r>
      <w:r w:rsidRPr="00D7534C">
        <w:rPr>
          <w:spacing w:val="-3"/>
          <w:sz w:val="20"/>
        </w:rPr>
        <w:t xml:space="preserve"> </w:t>
      </w:r>
      <w:r w:rsidRPr="00D7534C">
        <w:rPr>
          <w:sz w:val="20"/>
        </w:rPr>
        <w:t>Installation</w:t>
      </w:r>
      <w:r w:rsidRPr="00D7534C">
        <w:rPr>
          <w:spacing w:val="-4"/>
          <w:sz w:val="20"/>
        </w:rPr>
        <w:t xml:space="preserve"> </w:t>
      </w:r>
      <w:r w:rsidRPr="00D7534C">
        <w:rPr>
          <w:sz w:val="20"/>
        </w:rPr>
        <w:t>of</w:t>
      </w:r>
      <w:r w:rsidRPr="00D7534C">
        <w:rPr>
          <w:spacing w:val="-2"/>
          <w:sz w:val="20"/>
        </w:rPr>
        <w:t xml:space="preserve"> </w:t>
      </w:r>
      <w:r w:rsidRPr="00D7534C">
        <w:rPr>
          <w:sz w:val="20"/>
        </w:rPr>
        <w:t>Lathing</w:t>
      </w:r>
      <w:r w:rsidRPr="00D7534C">
        <w:rPr>
          <w:spacing w:val="-4"/>
          <w:sz w:val="20"/>
        </w:rPr>
        <w:t xml:space="preserve"> </w:t>
      </w:r>
      <w:r w:rsidRPr="00D7534C">
        <w:rPr>
          <w:sz w:val="20"/>
        </w:rPr>
        <w:t>and</w:t>
      </w:r>
      <w:r w:rsidRPr="00D7534C">
        <w:rPr>
          <w:spacing w:val="-4"/>
          <w:sz w:val="20"/>
        </w:rPr>
        <w:t xml:space="preserve"> </w:t>
      </w:r>
      <w:r w:rsidRPr="00D7534C">
        <w:rPr>
          <w:sz w:val="20"/>
        </w:rPr>
        <w:t>Furring</w:t>
      </w:r>
      <w:r w:rsidRPr="00D7534C">
        <w:rPr>
          <w:spacing w:val="-4"/>
          <w:sz w:val="20"/>
        </w:rPr>
        <w:t xml:space="preserve"> </w:t>
      </w:r>
      <w:r w:rsidRPr="00D7534C">
        <w:rPr>
          <w:sz w:val="20"/>
        </w:rPr>
        <w:t>to</w:t>
      </w:r>
      <w:r w:rsidRPr="00D7534C">
        <w:rPr>
          <w:spacing w:val="-2"/>
          <w:sz w:val="20"/>
        </w:rPr>
        <w:t xml:space="preserve"> </w:t>
      </w:r>
      <w:r w:rsidRPr="00D7534C">
        <w:rPr>
          <w:sz w:val="20"/>
        </w:rPr>
        <w:t>Receive</w:t>
      </w:r>
      <w:r w:rsidRPr="00D7534C">
        <w:rPr>
          <w:spacing w:val="-4"/>
          <w:sz w:val="20"/>
        </w:rPr>
        <w:t xml:space="preserve"> </w:t>
      </w:r>
      <w:r w:rsidRPr="00D7534C">
        <w:rPr>
          <w:sz w:val="20"/>
        </w:rPr>
        <w:t>Interior</w:t>
      </w:r>
      <w:r w:rsidRPr="00D7534C">
        <w:rPr>
          <w:spacing w:val="-3"/>
          <w:sz w:val="20"/>
        </w:rPr>
        <w:t xml:space="preserve"> </w:t>
      </w:r>
      <w:r w:rsidRPr="00D7534C">
        <w:rPr>
          <w:sz w:val="20"/>
        </w:rPr>
        <w:t>and</w:t>
      </w:r>
      <w:r w:rsidRPr="00D7534C">
        <w:rPr>
          <w:spacing w:val="-2"/>
          <w:sz w:val="20"/>
        </w:rPr>
        <w:t xml:space="preserve"> </w:t>
      </w:r>
      <w:r w:rsidRPr="00D7534C">
        <w:rPr>
          <w:sz w:val="20"/>
        </w:rPr>
        <w:t>Exterior Portland Cement-Based</w:t>
      </w:r>
      <w:r w:rsidRPr="00D7534C">
        <w:rPr>
          <w:spacing w:val="1"/>
          <w:sz w:val="20"/>
        </w:rPr>
        <w:t xml:space="preserve"> </w:t>
      </w:r>
      <w:r w:rsidRPr="00D7534C">
        <w:rPr>
          <w:sz w:val="20"/>
        </w:rPr>
        <w:t>Plaster</w:t>
      </w:r>
    </w:p>
    <w:p w:rsidRPr="00D7534C" w:rsidR="00B543A6" w:rsidRDefault="00CD3A81" w14:paraId="10634656" w14:textId="28A100FD">
      <w:pPr>
        <w:pStyle w:val="ListParagraph"/>
        <w:numPr>
          <w:ilvl w:val="0"/>
          <w:numId w:val="18"/>
        </w:numPr>
        <w:tabs>
          <w:tab w:val="left" w:pos="497"/>
        </w:tabs>
        <w:ind w:left="496" w:hanging="266"/>
        <w:rPr>
          <w:sz w:val="20"/>
        </w:rPr>
      </w:pPr>
      <w:r w:rsidRPr="00D7534C">
        <w:rPr>
          <w:sz w:val="20"/>
        </w:rPr>
        <w:t>ASTM C1328: Standard Specification for Plastic (Stucco)</w:t>
      </w:r>
      <w:r w:rsidRPr="00D7534C">
        <w:rPr>
          <w:spacing w:val="-4"/>
          <w:sz w:val="20"/>
        </w:rPr>
        <w:t xml:space="preserve"> </w:t>
      </w:r>
      <w:r w:rsidRPr="00D7534C">
        <w:rPr>
          <w:sz w:val="20"/>
        </w:rPr>
        <w:t>Cement</w:t>
      </w:r>
    </w:p>
    <w:p w:rsidRPr="00D7534C" w:rsidR="00B543A6" w:rsidRDefault="00CD3A81" w14:paraId="10634657" w14:textId="43AFABB3">
      <w:pPr>
        <w:pStyle w:val="ListParagraph"/>
        <w:numPr>
          <w:ilvl w:val="0"/>
          <w:numId w:val="18"/>
        </w:numPr>
        <w:tabs>
          <w:tab w:val="left" w:pos="473"/>
        </w:tabs>
        <w:spacing w:before="1"/>
        <w:ind w:left="472" w:hanging="242"/>
        <w:rPr>
          <w:sz w:val="20"/>
        </w:rPr>
      </w:pPr>
      <w:r w:rsidRPr="00D7534C">
        <w:rPr>
          <w:sz w:val="20"/>
        </w:rPr>
        <w:t xml:space="preserve">ASTM D226: Standard Specification for Asphalt Saturated Organic Felt </w:t>
      </w:r>
      <w:r w:rsidRPr="00D7534C">
        <w:rPr>
          <w:sz w:val="20"/>
        </w:rPr>
        <w:t>Used in Roofing and</w:t>
      </w:r>
      <w:r w:rsidRPr="00D7534C">
        <w:rPr>
          <w:spacing w:val="-19"/>
          <w:sz w:val="20"/>
        </w:rPr>
        <w:t xml:space="preserve"> </w:t>
      </w:r>
      <w:r w:rsidRPr="00D7534C">
        <w:rPr>
          <w:sz w:val="20"/>
        </w:rPr>
        <w:t>Waterproofing</w:t>
      </w:r>
    </w:p>
    <w:p w:rsidRPr="00D7534C" w:rsidR="00B543A6" w:rsidRDefault="00CD3A81" w14:paraId="10634658" w14:textId="455AC652">
      <w:pPr>
        <w:pStyle w:val="ListParagraph"/>
        <w:numPr>
          <w:ilvl w:val="0"/>
          <w:numId w:val="18"/>
        </w:numPr>
        <w:tabs>
          <w:tab w:val="left" w:pos="497"/>
        </w:tabs>
        <w:ind w:left="496" w:hanging="266"/>
        <w:rPr>
          <w:sz w:val="20"/>
        </w:rPr>
      </w:pPr>
      <w:r w:rsidRPr="00D7534C">
        <w:rPr>
          <w:sz w:val="20"/>
        </w:rPr>
        <w:t>ASTM D4258: Standard Practice for Surface Cleaning Concrete for</w:t>
      </w:r>
      <w:r w:rsidRPr="00D7534C">
        <w:rPr>
          <w:spacing w:val="-8"/>
          <w:sz w:val="20"/>
        </w:rPr>
        <w:t xml:space="preserve"> </w:t>
      </w:r>
      <w:r w:rsidRPr="00D7534C">
        <w:rPr>
          <w:sz w:val="20"/>
        </w:rPr>
        <w:t>Coating</w:t>
      </w:r>
    </w:p>
    <w:p w:rsidRPr="00D7534C" w:rsidR="00B543A6" w:rsidRDefault="00CD3A81" w14:paraId="10634659" w14:textId="46771EE4">
      <w:pPr>
        <w:pStyle w:val="ListParagraph"/>
        <w:numPr>
          <w:ilvl w:val="0"/>
          <w:numId w:val="18"/>
        </w:numPr>
        <w:tabs>
          <w:tab w:val="left" w:pos="485"/>
        </w:tabs>
        <w:spacing w:before="1" w:line="229" w:lineRule="exact"/>
        <w:ind w:left="484" w:hanging="255"/>
        <w:rPr>
          <w:sz w:val="20"/>
        </w:rPr>
      </w:pPr>
      <w:r w:rsidRPr="00D7534C">
        <w:rPr>
          <w:sz w:val="20"/>
        </w:rPr>
        <w:t xml:space="preserve">ASTM D4259: </w:t>
      </w:r>
      <w:r w:rsidRPr="00D7534C" w:rsidR="00F34869">
        <w:rPr>
          <w:sz w:val="20"/>
        </w:rPr>
        <w:t>Standard Practice for Preparation of Concrete by Abrasion Prior to Coating Application</w:t>
      </w:r>
    </w:p>
    <w:p w:rsidRPr="00D7534C" w:rsidR="00B543A6" w:rsidRDefault="00CD3A81" w14:paraId="1063465A" w14:textId="62E8E845">
      <w:pPr>
        <w:pStyle w:val="ListParagraph"/>
        <w:numPr>
          <w:ilvl w:val="0"/>
          <w:numId w:val="18"/>
        </w:numPr>
        <w:tabs>
          <w:tab w:val="left" w:pos="473"/>
        </w:tabs>
        <w:spacing w:line="229" w:lineRule="exact"/>
        <w:ind w:left="472" w:hanging="243"/>
        <w:rPr>
          <w:sz w:val="20"/>
        </w:rPr>
      </w:pPr>
      <w:r w:rsidRPr="00D7534C">
        <w:rPr>
          <w:sz w:val="20"/>
        </w:rPr>
        <w:t xml:space="preserve">ASTM D4260: </w:t>
      </w:r>
      <w:r w:rsidRPr="00D7534C" w:rsidR="00744570">
        <w:rPr>
          <w:sz w:val="20"/>
        </w:rPr>
        <w:t>Standard Practice for Liquid and Gelled Acid Etching of Concrete</w:t>
      </w:r>
    </w:p>
    <w:p w:rsidRPr="00D7534C" w:rsidR="00B543A6" w:rsidRDefault="00CD3A81" w14:paraId="1063465B" w14:textId="1C2377EF">
      <w:pPr>
        <w:pStyle w:val="ListParagraph"/>
        <w:numPr>
          <w:ilvl w:val="0"/>
          <w:numId w:val="18"/>
        </w:numPr>
        <w:tabs>
          <w:tab w:val="left" w:pos="463"/>
        </w:tabs>
        <w:ind w:left="462" w:hanging="233"/>
        <w:rPr>
          <w:sz w:val="20"/>
        </w:rPr>
      </w:pPr>
      <w:r w:rsidRPr="00D7534C">
        <w:rPr>
          <w:sz w:val="20"/>
        </w:rPr>
        <w:t>ASTM D4261: Standard Practice for Surface Cleaning Concrete Masonry Units for</w:t>
      </w:r>
      <w:r w:rsidRPr="00D7534C">
        <w:rPr>
          <w:spacing w:val="-5"/>
          <w:sz w:val="20"/>
        </w:rPr>
        <w:t xml:space="preserve"> </w:t>
      </w:r>
      <w:r w:rsidRPr="00D7534C">
        <w:rPr>
          <w:sz w:val="20"/>
        </w:rPr>
        <w:t>Coating</w:t>
      </w:r>
    </w:p>
    <w:p w:rsidRPr="00D7534C" w:rsidR="00B543A6" w:rsidRDefault="00CD3A81" w14:paraId="1063465C" w14:textId="17BCCFA3">
      <w:pPr>
        <w:pStyle w:val="ListParagraph"/>
        <w:numPr>
          <w:ilvl w:val="0"/>
          <w:numId w:val="18"/>
        </w:numPr>
        <w:tabs>
          <w:tab w:val="left" w:pos="484"/>
        </w:tabs>
        <w:ind w:left="500" w:right="940" w:hanging="271"/>
        <w:rPr>
          <w:sz w:val="20"/>
        </w:rPr>
      </w:pPr>
      <w:r w:rsidRPr="00D7534C">
        <w:rPr>
          <w:sz w:val="20"/>
        </w:rPr>
        <w:t>ASTM</w:t>
      </w:r>
      <w:r w:rsidRPr="00D7534C">
        <w:rPr>
          <w:spacing w:val="-5"/>
          <w:sz w:val="20"/>
        </w:rPr>
        <w:t xml:space="preserve"> </w:t>
      </w:r>
      <w:r w:rsidRPr="00D7534C">
        <w:rPr>
          <w:sz w:val="20"/>
        </w:rPr>
        <w:t>D1784:</w:t>
      </w:r>
      <w:r w:rsidRPr="00D7534C">
        <w:rPr>
          <w:spacing w:val="-2"/>
          <w:sz w:val="20"/>
        </w:rPr>
        <w:t xml:space="preserve"> </w:t>
      </w:r>
      <w:r w:rsidRPr="00D7534C" w:rsidR="00911904">
        <w:rPr>
          <w:sz w:val="20"/>
        </w:rPr>
        <w:t>Standard Classification System and Basis for Specification for Rigid Poly(Vinyl Chloride) (PVC) Compounds and Chlorinated Poly(Vinyl Chloride) (CPVC) Compounds</w:t>
      </w:r>
    </w:p>
    <w:p w:rsidRPr="00D7534C" w:rsidR="00D93B86" w:rsidRDefault="00D93B86" w14:paraId="7ECFBADD" w14:textId="14360328">
      <w:pPr>
        <w:pStyle w:val="ListParagraph"/>
        <w:numPr>
          <w:ilvl w:val="0"/>
          <w:numId w:val="18"/>
        </w:numPr>
        <w:tabs>
          <w:tab w:val="left" w:pos="484"/>
        </w:tabs>
        <w:ind w:left="500" w:right="940" w:hanging="271"/>
        <w:rPr>
          <w:sz w:val="20"/>
        </w:rPr>
      </w:pPr>
      <w:r w:rsidRPr="00D7534C">
        <w:rPr>
          <w:sz w:val="20"/>
        </w:rPr>
        <w:t xml:space="preserve">ASTM E2357 </w:t>
      </w:r>
      <w:r w:rsidRPr="00D7534C" w:rsidR="00DD6A77">
        <w:t>Standard Test Method for Determining Air Leakage of Air Barrier Assemblies</w:t>
      </w:r>
    </w:p>
    <w:p w:rsidRPr="00D7534C" w:rsidR="00977B3F" w:rsidRDefault="00977B3F" w14:paraId="708C942B" w14:textId="54453A05">
      <w:pPr>
        <w:pStyle w:val="ListParagraph"/>
        <w:numPr>
          <w:ilvl w:val="0"/>
          <w:numId w:val="18"/>
        </w:numPr>
        <w:tabs>
          <w:tab w:val="left" w:pos="484"/>
        </w:tabs>
        <w:ind w:left="500" w:right="940" w:hanging="271"/>
        <w:rPr>
          <w:sz w:val="20"/>
        </w:rPr>
      </w:pPr>
      <w:r w:rsidRPr="00D7534C">
        <w:rPr>
          <w:sz w:val="20"/>
        </w:rPr>
        <w:t>AS</w:t>
      </w:r>
      <w:r w:rsidRPr="00D7534C" w:rsidR="00BA5598">
        <w:rPr>
          <w:sz w:val="20"/>
        </w:rPr>
        <w:t xml:space="preserve">TM E2430: </w:t>
      </w:r>
      <w:r w:rsidRPr="00D7534C" w:rsidR="00BA5598">
        <w:t>Standard Specification for Expanded Polystyrene (EPS) Thermal Insulation Boards for use in Exterior Insulation and Finish Systems (EIFS)</w:t>
      </w:r>
    </w:p>
    <w:p w:rsidR="00B543A6" w:rsidRDefault="00CD3A81" w14:paraId="1063465D" w14:textId="77777777">
      <w:pPr>
        <w:pStyle w:val="ListParagraph"/>
        <w:numPr>
          <w:ilvl w:val="0"/>
          <w:numId w:val="18"/>
        </w:numPr>
        <w:tabs>
          <w:tab w:val="left" w:pos="472"/>
        </w:tabs>
        <w:spacing w:before="1"/>
        <w:ind w:left="471" w:hanging="242"/>
        <w:rPr>
          <w:sz w:val="20"/>
        </w:rPr>
      </w:pPr>
      <w:r>
        <w:rPr>
          <w:sz w:val="20"/>
        </w:rPr>
        <w:t>ICC-ES AC11: Cementitious Exterior Wall</w:t>
      </w:r>
      <w:r>
        <w:rPr>
          <w:spacing w:val="-4"/>
          <w:sz w:val="20"/>
        </w:rPr>
        <w:t xml:space="preserve"> </w:t>
      </w:r>
      <w:r>
        <w:rPr>
          <w:sz w:val="20"/>
        </w:rPr>
        <w:t>Coatings</w:t>
      </w:r>
    </w:p>
    <w:p w:rsidR="00B543A6" w:rsidRDefault="00CD3A81" w14:paraId="1063465E" w14:textId="77777777">
      <w:pPr>
        <w:pStyle w:val="Heading1"/>
        <w:numPr>
          <w:ilvl w:val="1"/>
          <w:numId w:val="22"/>
        </w:numPr>
        <w:tabs>
          <w:tab w:val="left" w:pos="676"/>
        </w:tabs>
        <w:spacing w:before="112"/>
        <w:ind w:left="675" w:hanging="443"/>
      </w:pPr>
      <w:r>
        <w:t>SUBMITTALS</w:t>
      </w:r>
    </w:p>
    <w:p w:rsidR="00B543A6" w:rsidRDefault="00CD3A81" w14:paraId="1063465F" w14:textId="77777777">
      <w:pPr>
        <w:pStyle w:val="ListParagraph"/>
        <w:numPr>
          <w:ilvl w:val="0"/>
          <w:numId w:val="17"/>
        </w:numPr>
        <w:tabs>
          <w:tab w:val="left" w:pos="475"/>
        </w:tabs>
        <w:ind w:right="1056" w:hanging="271"/>
        <w:rPr>
          <w:sz w:val="20"/>
        </w:rPr>
      </w:pPr>
      <w:r>
        <w:rPr>
          <w:sz w:val="20"/>
        </w:rPr>
        <w:t xml:space="preserve">Submittal requirements by the contractor are to be </w:t>
      </w:r>
      <w:r>
        <w:rPr>
          <w:sz w:val="20"/>
        </w:rPr>
        <w:t>indicated in the construction documents as required, including:</w:t>
      </w:r>
    </w:p>
    <w:p w:rsidR="00B543A6" w:rsidP="4D48A409" w:rsidRDefault="00CD3A81" w14:paraId="10634660" w14:textId="24792884">
      <w:pPr>
        <w:pStyle w:val="ListParagraph"/>
        <w:numPr>
          <w:ilvl w:val="1"/>
          <w:numId w:val="17"/>
        </w:numPr>
        <w:tabs>
          <w:tab w:val="left" w:pos="724"/>
        </w:tabs>
        <w:spacing w:before="1"/>
        <w:ind w:hanging="220"/>
        <w:rPr>
          <w:sz w:val="20"/>
          <w:szCs w:val="20"/>
        </w:rPr>
      </w:pPr>
      <w:r w:rsidRPr="4D48A409" w:rsidR="00CD3A81">
        <w:rPr>
          <w:sz w:val="20"/>
          <w:szCs w:val="20"/>
        </w:rPr>
        <w:t xml:space="preserve">Product literature, </w:t>
      </w:r>
      <w:r w:rsidRPr="4D48A409" w:rsidR="00CD3A81">
        <w:rPr>
          <w:sz w:val="20"/>
          <w:szCs w:val="20"/>
        </w:rPr>
        <w:t xml:space="preserve">samples</w:t>
      </w:r>
      <w:r w:rsidRPr="4D48A409" w:rsidR="00CD3A81">
        <w:rPr>
          <w:sz w:val="20"/>
          <w:szCs w:val="20"/>
        </w:rPr>
        <w:lastRenderedPageBreak/>
        <w:t xml:space="preserve"> or </w:t>
      </w:r>
      <w:r w:rsidRPr="4D48A409" w:rsidR="052B03D2">
        <w:rPr>
          <w:sz w:val="20"/>
          <w:szCs w:val="20"/>
        </w:rPr>
        <w:t>mockups</w:t>
      </w:r>
      <w:r w:rsidRPr="4D48A409" w:rsidR="00CD3A81">
        <w:rPr>
          <w:sz w:val="20"/>
          <w:szCs w:val="20"/>
        </w:rPr>
        <w:t>.</w:t>
      </w:r>
    </w:p>
    <w:p w:rsidR="00B543A6" w:rsidRDefault="00CD3A81" w14:paraId="10634661" w14:textId="77777777">
      <w:pPr>
        <w:pStyle w:val="ListParagraph"/>
        <w:numPr>
          <w:ilvl w:val="1"/>
          <w:numId w:val="17"/>
        </w:numPr>
        <w:tabs>
          <w:tab w:val="left" w:pos="724"/>
        </w:tabs>
        <w:spacing w:before="1"/>
        <w:ind w:hanging="220"/>
        <w:rPr>
          <w:sz w:val="20"/>
        </w:rPr>
      </w:pPr>
      <w:r>
        <w:rPr>
          <w:sz w:val="20"/>
        </w:rPr>
        <w:t>Finish sample indicating color and texture for approval by</w:t>
      </w:r>
      <w:r>
        <w:rPr>
          <w:spacing w:val="-5"/>
          <w:sz w:val="20"/>
        </w:rPr>
        <w:t xml:space="preserve"> </w:t>
      </w:r>
      <w:r>
        <w:rPr>
          <w:sz w:val="20"/>
        </w:rPr>
        <w:t>architect/owner.</w:t>
      </w:r>
    </w:p>
    <w:p w:rsidR="00B543A6" w:rsidRDefault="00CD3A81" w14:paraId="10634663" w14:textId="77777777">
      <w:pPr>
        <w:pStyle w:val="Heading1"/>
        <w:numPr>
          <w:ilvl w:val="1"/>
          <w:numId w:val="22"/>
        </w:numPr>
        <w:tabs>
          <w:tab w:val="left" w:pos="676"/>
        </w:tabs>
        <w:spacing w:before="160"/>
        <w:ind w:left="675" w:hanging="443"/>
      </w:pPr>
      <w:r>
        <w:t>DESCRIPTION</w:t>
      </w:r>
    </w:p>
    <w:p w:rsidR="00B543A6" w:rsidRDefault="00CD3A81" w14:paraId="10634664" w14:textId="549C2868">
      <w:pPr>
        <w:pStyle w:val="ListParagraph"/>
        <w:numPr>
          <w:ilvl w:val="0"/>
          <w:numId w:val="16"/>
        </w:numPr>
        <w:tabs>
          <w:tab w:val="left" w:pos="475"/>
        </w:tabs>
        <w:spacing w:before="1"/>
        <w:ind w:hanging="242"/>
        <w:rPr>
          <w:sz w:val="20"/>
        </w:rPr>
      </w:pPr>
      <w:r>
        <w:rPr>
          <w:sz w:val="20"/>
        </w:rPr>
        <w:t>StucCoat Three-Coat</w:t>
      </w:r>
      <w:r w:rsidR="00F83DC9">
        <w:rPr>
          <w:sz w:val="20"/>
        </w:rPr>
        <w:t xml:space="preserve"> </w:t>
      </w:r>
      <w:r w:rsidR="00AE653C">
        <w:rPr>
          <w:sz w:val="20"/>
        </w:rPr>
        <w:t>with CI</w:t>
      </w:r>
      <w:r>
        <w:rPr>
          <w:sz w:val="20"/>
        </w:rPr>
        <w:t xml:space="preserve"> consists of StucCoat Base - Sanded or</w:t>
      </w:r>
      <w:r>
        <w:rPr>
          <w:sz w:val="20"/>
        </w:rPr>
        <w:t xml:space="preserve"> Concentrate*, Dryvit acrylic</w:t>
      </w:r>
      <w:r>
        <w:rPr>
          <w:spacing w:val="-12"/>
          <w:sz w:val="20"/>
        </w:rPr>
        <w:t xml:space="preserve"> </w:t>
      </w:r>
      <w:r>
        <w:rPr>
          <w:sz w:val="20"/>
        </w:rPr>
        <w:t>primer</w:t>
      </w:r>
    </w:p>
    <w:p w:rsidR="00B543A6" w:rsidRDefault="00CD3A81" w14:paraId="10634665" w14:textId="77777777">
      <w:pPr>
        <w:pStyle w:val="BodyText"/>
        <w:ind w:left="503"/>
      </w:pPr>
      <w:r>
        <w:t>and Dryvit acrylic coating or finish. StucCoat Base is applied directly to the properly installed metal lath (as specified).</w:t>
      </w:r>
    </w:p>
    <w:p w:rsidR="00B543A6" w:rsidRDefault="00CD3A81" w14:paraId="10634667" w14:textId="77777777">
      <w:pPr>
        <w:pStyle w:val="ListParagraph"/>
        <w:numPr>
          <w:ilvl w:val="1"/>
          <w:numId w:val="16"/>
        </w:numPr>
        <w:tabs>
          <w:tab w:val="left" w:pos="724"/>
        </w:tabs>
        <w:spacing w:before="1"/>
        <w:ind w:hanging="220"/>
        <w:jc w:val="left"/>
        <w:rPr>
          <w:sz w:val="20"/>
        </w:rPr>
      </w:pPr>
      <w:r>
        <w:rPr>
          <w:sz w:val="20"/>
        </w:rPr>
        <w:t>Design</w:t>
      </w:r>
      <w:r>
        <w:rPr>
          <w:spacing w:val="-2"/>
          <w:sz w:val="20"/>
        </w:rPr>
        <w:t xml:space="preserve"> </w:t>
      </w:r>
      <w:r>
        <w:rPr>
          <w:sz w:val="20"/>
        </w:rPr>
        <w:t>Requirements:</w:t>
      </w:r>
    </w:p>
    <w:p w:rsidR="00B543A6" w:rsidRDefault="00CD3A81" w14:paraId="10634668" w14:textId="77777777">
      <w:pPr>
        <w:pStyle w:val="ListParagraph"/>
        <w:numPr>
          <w:ilvl w:val="2"/>
          <w:numId w:val="16"/>
        </w:numPr>
        <w:tabs>
          <w:tab w:val="left" w:pos="938"/>
        </w:tabs>
        <w:ind w:right="784" w:hanging="209"/>
        <w:rPr>
          <w:sz w:val="20"/>
        </w:rPr>
      </w:pPr>
      <w:r>
        <w:rPr>
          <w:sz w:val="20"/>
        </w:rPr>
        <w:t xml:space="preserve">Substrates shall comply with local code requirements and </w:t>
      </w:r>
      <w:r>
        <w:rPr>
          <w:sz w:val="20"/>
        </w:rPr>
        <w:t>practices for use under cement plaster</w:t>
      </w:r>
      <w:r>
        <w:rPr>
          <w:spacing w:val="-39"/>
          <w:sz w:val="20"/>
        </w:rPr>
        <w:t xml:space="preserve"> </w:t>
      </w:r>
      <w:r>
        <w:rPr>
          <w:sz w:val="20"/>
        </w:rPr>
        <w:t>and shall be wood or metal framed wall assemblies sheathed with approved substrates as</w:t>
      </w:r>
      <w:r>
        <w:rPr>
          <w:spacing w:val="-21"/>
          <w:sz w:val="20"/>
        </w:rPr>
        <w:t xml:space="preserve"> </w:t>
      </w:r>
      <w:r>
        <w:rPr>
          <w:sz w:val="20"/>
        </w:rPr>
        <w:t>follows:</w:t>
      </w:r>
    </w:p>
    <w:p w:rsidR="000B1523" w:rsidP="000B1523" w:rsidRDefault="000B1523" w14:paraId="10634669" w14:textId="71F4098D">
      <w:pPr>
        <w:pStyle w:val="ListParagraph"/>
        <w:numPr>
          <w:ilvl w:val="3"/>
          <w:numId w:val="16"/>
        </w:numPr>
        <w:tabs>
          <w:tab w:val="left" w:pos="1158"/>
        </w:tabs>
        <w:spacing w:before="1"/>
        <w:ind w:right="609" w:hanging="278"/>
        <w:rPr>
          <w:b/>
          <w:sz w:val="20"/>
        </w:rPr>
      </w:pPr>
      <w:r>
        <w:rPr>
          <w:sz w:val="20"/>
        </w:rPr>
        <w:t>S</w:t>
      </w:r>
      <w:r w:rsidRPr="003D2A33" w:rsidR="003D2A33">
        <w:rPr>
          <w:sz w:val="20"/>
        </w:rPr>
        <w:t xml:space="preserve"> </w:t>
      </w:r>
      <w:r w:rsidR="003D2A33">
        <w:rPr>
          <w:sz w:val="20"/>
        </w:rPr>
        <w:t>hall</w:t>
      </w:r>
      <w:r w:rsidRPr="00F40A55" w:rsidR="003D2A33">
        <w:rPr>
          <w:sz w:val="20"/>
        </w:rPr>
        <w:t xml:space="preserve"> be </w:t>
      </w:r>
      <w:r w:rsidRPr="00171C29" w:rsidR="003D2A33">
        <w:rPr>
          <w:sz w:val="20"/>
        </w:rPr>
        <w:t>Securock ExoAir 430 Panel as manufactured by USG Corporation.</w:t>
      </w:r>
    </w:p>
    <w:p w:rsidR="00B543A6" w:rsidP="4D48A409" w:rsidRDefault="00CD3A81" w14:paraId="1063466E" w14:textId="5D123387">
      <w:pPr>
        <w:ind w:left="1166" w:hanging="216"/>
        <w:rPr>
          <w:b w:val="1"/>
          <w:bCs w:val="1"/>
          <w:sz w:val="20"/>
          <w:szCs w:val="20"/>
        </w:rPr>
      </w:pPr>
      <w:r w:rsidRPr="4D48A409" w:rsidR="00CD3A81">
        <w:rPr>
          <w:b w:val="1"/>
          <w:bCs w:val="1"/>
          <w:sz w:val="20"/>
          <w:szCs w:val="20"/>
        </w:rPr>
        <w:t xml:space="preserve">Note: Applications over OSB sheathing </w:t>
      </w:r>
      <w:r w:rsidRPr="4D48A409" w:rsidR="4B5E43BC">
        <w:rPr>
          <w:b w:val="1"/>
          <w:bCs w:val="1"/>
          <w:sz w:val="20"/>
          <w:szCs w:val="20"/>
        </w:rPr>
        <w:t>require</w:t>
      </w:r>
      <w:r w:rsidRPr="4D48A409" w:rsidR="00CD3A81">
        <w:rPr>
          <w:b w:val="1"/>
          <w:bCs w:val="1"/>
          <w:sz w:val="20"/>
          <w:szCs w:val="20"/>
        </w:rPr>
        <w:t xml:space="preserve"> a </w:t>
      </w:r>
      <w:r w:rsidRPr="4D48A409" w:rsidR="00CD3A81">
        <w:rPr>
          <w:b w:val="1"/>
          <w:bCs w:val="1"/>
          <w:sz w:val="20"/>
          <w:szCs w:val="20"/>
        </w:rPr>
        <w:t>minimum of 2 coats of Backstop NTX – Smooth. Backstop NTX – Texture is not recommended for the field of wall application over OSB.</w:t>
      </w:r>
    </w:p>
    <w:p w:rsidR="00B543A6" w:rsidRDefault="00CD3A81" w14:paraId="1063466F" w14:textId="7BA01A54">
      <w:pPr>
        <w:pStyle w:val="ListParagraph"/>
        <w:numPr>
          <w:ilvl w:val="2"/>
          <w:numId w:val="16"/>
        </w:numPr>
        <w:tabs>
          <w:tab w:val="left" w:pos="939"/>
        </w:tabs>
        <w:ind w:left="1130" w:right="581" w:hanging="413"/>
        <w:rPr>
          <w:sz w:val="20"/>
        </w:rPr>
      </w:pPr>
      <w:r>
        <w:rPr>
          <w:sz w:val="20"/>
        </w:rPr>
        <w:t>The roofing materials shall be loaded onto the roof and interior wallboard stocked in the building prior</w:t>
      </w:r>
      <w:r>
        <w:rPr>
          <w:spacing w:val="-37"/>
          <w:sz w:val="20"/>
        </w:rPr>
        <w:t xml:space="preserve"> </w:t>
      </w:r>
      <w:r>
        <w:rPr>
          <w:sz w:val="20"/>
        </w:rPr>
        <w:t xml:space="preserve">to the installation of the </w:t>
      </w:r>
      <w:r w:rsidR="00E662F0">
        <w:rPr>
          <w:sz w:val="20"/>
        </w:rPr>
        <w:t>StucCoat 3 Coat System</w:t>
      </w:r>
      <w:r>
        <w:rPr>
          <w:sz w:val="20"/>
        </w:rPr>
        <w:t>.</w:t>
      </w:r>
    </w:p>
    <w:p w:rsidR="00B543A6" w:rsidRDefault="00CD3A81" w14:paraId="10634670" w14:textId="77777777">
      <w:pPr>
        <w:pStyle w:val="ListParagraph"/>
        <w:numPr>
          <w:ilvl w:val="2"/>
          <w:numId w:val="16"/>
        </w:numPr>
        <w:tabs>
          <w:tab w:val="left" w:pos="920"/>
        </w:tabs>
        <w:spacing w:line="229" w:lineRule="exact"/>
        <w:ind w:left="919" w:hanging="212"/>
        <w:rPr>
          <w:sz w:val="20"/>
        </w:rPr>
      </w:pPr>
      <w:r>
        <w:rPr>
          <w:sz w:val="20"/>
        </w:rPr>
        <w:t>Deflection of substrate systems shall not exceed</w:t>
      </w:r>
      <w:r>
        <w:rPr>
          <w:spacing w:val="-3"/>
          <w:sz w:val="20"/>
        </w:rPr>
        <w:t xml:space="preserve"> </w:t>
      </w:r>
      <w:r>
        <w:rPr>
          <w:sz w:val="20"/>
        </w:rPr>
        <w:t>L/360.</w:t>
      </w:r>
    </w:p>
    <w:p w:rsidRPr="00494280" w:rsidR="00B543A6" w:rsidRDefault="00CD3A81" w14:paraId="10634671" w14:textId="77777777">
      <w:pPr>
        <w:pStyle w:val="ListParagraph"/>
        <w:numPr>
          <w:ilvl w:val="2"/>
          <w:numId w:val="16"/>
        </w:numPr>
        <w:tabs>
          <w:tab w:val="left" w:pos="929"/>
        </w:tabs>
        <w:spacing w:before="1"/>
        <w:ind w:left="950" w:right="900" w:hanging="243"/>
        <w:rPr>
          <w:sz w:val="20"/>
        </w:rPr>
      </w:pPr>
      <w:r w:rsidRPr="00494280">
        <w:rPr>
          <w:sz w:val="20"/>
        </w:rPr>
        <w:t>The slope of inclined surfaces shall not be less than 6:12 (27°) and the length shall not exceed 12</w:t>
      </w:r>
      <w:r w:rsidRPr="00494280">
        <w:rPr>
          <w:spacing w:val="-36"/>
          <w:sz w:val="20"/>
        </w:rPr>
        <w:t xml:space="preserve"> </w:t>
      </w:r>
      <w:r w:rsidRPr="00494280">
        <w:rPr>
          <w:sz w:val="20"/>
        </w:rPr>
        <w:t>in (305</w:t>
      </w:r>
      <w:r w:rsidRPr="00494280">
        <w:rPr>
          <w:spacing w:val="-2"/>
          <w:sz w:val="20"/>
        </w:rPr>
        <w:t xml:space="preserve"> </w:t>
      </w:r>
      <w:r w:rsidRPr="00494280">
        <w:rPr>
          <w:sz w:val="20"/>
        </w:rPr>
        <w:t>mm).</w:t>
      </w:r>
    </w:p>
    <w:p w:rsidRPr="00494280" w:rsidR="00B543A6" w:rsidRDefault="00CD3A81" w14:paraId="10634672" w14:textId="77777777">
      <w:pPr>
        <w:pStyle w:val="ListParagraph"/>
        <w:numPr>
          <w:ilvl w:val="2"/>
          <w:numId w:val="16"/>
        </w:numPr>
        <w:tabs>
          <w:tab w:val="left" w:pos="929"/>
        </w:tabs>
        <w:spacing w:before="1"/>
        <w:ind w:left="928"/>
        <w:rPr>
          <w:sz w:val="20"/>
        </w:rPr>
      </w:pPr>
      <w:r w:rsidRPr="00494280">
        <w:rPr>
          <w:sz w:val="20"/>
        </w:rPr>
        <w:t>Slopes on windowsills projecting 4 i</w:t>
      </w:r>
      <w:r w:rsidRPr="00494280">
        <w:rPr>
          <w:sz w:val="20"/>
        </w:rPr>
        <w:t>n (102 mm) or less, shall not be less than</w:t>
      </w:r>
      <w:r w:rsidRPr="00494280">
        <w:rPr>
          <w:spacing w:val="-7"/>
          <w:sz w:val="20"/>
        </w:rPr>
        <w:t xml:space="preserve"> </w:t>
      </w:r>
      <w:r w:rsidRPr="00494280">
        <w:rPr>
          <w:sz w:val="20"/>
        </w:rPr>
        <w:t>3:12.</w:t>
      </w:r>
    </w:p>
    <w:p w:rsidR="00B543A6" w:rsidRDefault="00CD3A81" w14:paraId="10634673" w14:textId="77777777">
      <w:pPr>
        <w:pStyle w:val="ListParagraph"/>
        <w:numPr>
          <w:ilvl w:val="2"/>
          <w:numId w:val="16"/>
        </w:numPr>
        <w:tabs>
          <w:tab w:val="left" w:pos="929"/>
        </w:tabs>
        <w:ind w:left="928"/>
        <w:rPr>
          <w:sz w:val="20"/>
        </w:rPr>
      </w:pPr>
      <w:r>
        <w:rPr>
          <w:sz w:val="20"/>
        </w:rPr>
        <w:t>Expansion</w:t>
      </w:r>
      <w:r>
        <w:rPr>
          <w:spacing w:val="-2"/>
          <w:sz w:val="20"/>
        </w:rPr>
        <w:t xml:space="preserve"> </w:t>
      </w:r>
      <w:r>
        <w:rPr>
          <w:sz w:val="20"/>
        </w:rPr>
        <w:t>joints:</w:t>
      </w:r>
    </w:p>
    <w:p w:rsidR="00B543A6" w:rsidRDefault="00CD3A81" w14:paraId="10634674" w14:textId="37C38258">
      <w:pPr>
        <w:pStyle w:val="ListParagraph"/>
        <w:numPr>
          <w:ilvl w:val="3"/>
          <w:numId w:val="16"/>
        </w:numPr>
        <w:tabs>
          <w:tab w:val="left" w:pos="1166"/>
        </w:tabs>
        <w:spacing w:before="1"/>
        <w:ind w:left="1175" w:right="355" w:hanging="242"/>
        <w:rPr>
          <w:sz w:val="20"/>
        </w:rPr>
      </w:pPr>
      <w:r>
        <w:rPr>
          <w:sz w:val="20"/>
        </w:rPr>
        <w:t xml:space="preserve">Design and location of expansion joints shall be determined by the project design professional and indicated on the contract documents. As a minimum, expansion joints in </w:t>
      </w:r>
      <w:r w:rsidR="00E662F0">
        <w:rPr>
          <w:sz w:val="20"/>
        </w:rPr>
        <w:t>StucCoat 3 Coat System</w:t>
      </w:r>
      <w:r>
        <w:rPr>
          <w:sz w:val="20"/>
        </w:rPr>
        <w:t xml:space="preserve"> are required at the following</w:t>
      </w:r>
      <w:r>
        <w:rPr>
          <w:spacing w:val="-4"/>
          <w:sz w:val="20"/>
        </w:rPr>
        <w:t xml:space="preserve"> </w:t>
      </w:r>
      <w:r>
        <w:rPr>
          <w:sz w:val="20"/>
        </w:rPr>
        <w:t>locations:</w:t>
      </w:r>
    </w:p>
    <w:p w:rsidR="00B543A6" w:rsidRDefault="00CD3A81" w14:paraId="10634675" w14:textId="77777777">
      <w:pPr>
        <w:pStyle w:val="ListParagraph"/>
        <w:numPr>
          <w:ilvl w:val="4"/>
          <w:numId w:val="16"/>
        </w:numPr>
        <w:tabs>
          <w:tab w:val="left" w:pos="1399"/>
        </w:tabs>
        <w:spacing w:line="229" w:lineRule="exact"/>
        <w:ind w:hanging="172"/>
        <w:rPr>
          <w:sz w:val="20"/>
        </w:rPr>
      </w:pPr>
      <w:r>
        <w:rPr>
          <w:sz w:val="20"/>
        </w:rPr>
        <w:t>Where expansion joints occur in the substrate</w:t>
      </w:r>
      <w:r>
        <w:rPr>
          <w:spacing w:val="-4"/>
          <w:sz w:val="20"/>
        </w:rPr>
        <w:t xml:space="preserve"> </w:t>
      </w:r>
      <w:r>
        <w:rPr>
          <w:sz w:val="20"/>
        </w:rPr>
        <w:t>system.</w:t>
      </w:r>
    </w:p>
    <w:p w:rsidR="00B543A6" w:rsidRDefault="00CD3A81" w14:paraId="10634676" w14:textId="77777777">
      <w:pPr>
        <w:pStyle w:val="ListParagraph"/>
        <w:numPr>
          <w:ilvl w:val="4"/>
          <w:numId w:val="16"/>
        </w:numPr>
        <w:tabs>
          <w:tab w:val="left" w:pos="1399"/>
        </w:tabs>
        <w:ind w:hanging="172"/>
        <w:rPr>
          <w:sz w:val="20"/>
        </w:rPr>
      </w:pPr>
      <w:r>
        <w:rPr>
          <w:sz w:val="20"/>
        </w:rPr>
        <w:t>Where building expansion joints</w:t>
      </w:r>
      <w:r>
        <w:rPr>
          <w:spacing w:val="1"/>
          <w:sz w:val="20"/>
        </w:rPr>
        <w:t xml:space="preserve"> </w:t>
      </w:r>
      <w:r>
        <w:rPr>
          <w:sz w:val="20"/>
        </w:rPr>
        <w:t>occur.</w:t>
      </w:r>
    </w:p>
    <w:p w:rsidR="00B543A6" w:rsidRDefault="00CD3A81" w14:paraId="10634677" w14:textId="77777777">
      <w:pPr>
        <w:pStyle w:val="ListParagraph"/>
        <w:numPr>
          <w:ilvl w:val="4"/>
          <w:numId w:val="16"/>
        </w:numPr>
        <w:tabs>
          <w:tab w:val="left" w:pos="1390"/>
        </w:tabs>
        <w:spacing w:before="1"/>
        <w:ind w:left="1389" w:hanging="223"/>
        <w:rPr>
          <w:sz w:val="20"/>
        </w:rPr>
      </w:pPr>
      <w:r>
        <w:rPr>
          <w:sz w:val="20"/>
        </w:rPr>
        <w:t>At floor lines in wood frame</w:t>
      </w:r>
      <w:r>
        <w:rPr>
          <w:spacing w:val="-1"/>
          <w:sz w:val="20"/>
        </w:rPr>
        <w:t xml:space="preserve"> </w:t>
      </w:r>
      <w:r>
        <w:rPr>
          <w:sz w:val="20"/>
        </w:rPr>
        <w:t>construction.</w:t>
      </w:r>
    </w:p>
    <w:p w:rsidR="00B543A6" w:rsidRDefault="00CD3A81" w14:paraId="10634678" w14:textId="677F051B">
      <w:pPr>
        <w:pStyle w:val="ListParagraph"/>
        <w:numPr>
          <w:ilvl w:val="4"/>
          <w:numId w:val="16"/>
        </w:numPr>
        <w:tabs>
          <w:tab w:val="left" w:pos="1399"/>
        </w:tabs>
        <w:spacing w:line="229" w:lineRule="exact"/>
        <w:ind w:left="1398" w:hanging="232"/>
        <w:rPr>
          <w:sz w:val="20"/>
        </w:rPr>
      </w:pPr>
      <w:r>
        <w:rPr>
          <w:sz w:val="20"/>
        </w:rPr>
        <w:t xml:space="preserve">Where </w:t>
      </w:r>
      <w:r w:rsidR="00E662F0">
        <w:rPr>
          <w:sz w:val="20"/>
        </w:rPr>
        <w:t>StucCoat 3 Coat System</w:t>
      </w:r>
      <w:r>
        <w:rPr>
          <w:sz w:val="20"/>
        </w:rPr>
        <w:t xml:space="preserve"> abuts dissimilar</w:t>
      </w:r>
      <w:r>
        <w:rPr>
          <w:spacing w:val="-3"/>
          <w:sz w:val="20"/>
        </w:rPr>
        <w:t xml:space="preserve"> </w:t>
      </w:r>
      <w:r>
        <w:rPr>
          <w:sz w:val="20"/>
        </w:rPr>
        <w:t>materials.</w:t>
      </w:r>
    </w:p>
    <w:p w:rsidR="00B543A6" w:rsidRDefault="00CD3A81" w14:paraId="10634679" w14:textId="77777777">
      <w:pPr>
        <w:pStyle w:val="ListParagraph"/>
        <w:numPr>
          <w:ilvl w:val="4"/>
          <w:numId w:val="16"/>
        </w:numPr>
        <w:tabs>
          <w:tab w:val="left" w:pos="1399"/>
        </w:tabs>
        <w:spacing w:line="228" w:lineRule="exact"/>
        <w:ind w:left="1398" w:hanging="232"/>
        <w:rPr>
          <w:sz w:val="20"/>
        </w:rPr>
      </w:pPr>
      <w:r>
        <w:rPr>
          <w:sz w:val="20"/>
        </w:rPr>
        <w:t xml:space="preserve">Where the </w:t>
      </w:r>
      <w:r>
        <w:rPr>
          <w:sz w:val="20"/>
        </w:rPr>
        <w:t>substrate</w:t>
      </w:r>
      <w:r>
        <w:rPr>
          <w:spacing w:val="-4"/>
          <w:sz w:val="20"/>
        </w:rPr>
        <w:t xml:space="preserve"> </w:t>
      </w:r>
      <w:r>
        <w:rPr>
          <w:sz w:val="20"/>
        </w:rPr>
        <w:t>changes.</w:t>
      </w:r>
    </w:p>
    <w:p w:rsidR="00B543A6" w:rsidRDefault="00CD3A81" w14:paraId="1063467A" w14:textId="77777777">
      <w:pPr>
        <w:pStyle w:val="ListParagraph"/>
        <w:numPr>
          <w:ilvl w:val="4"/>
          <w:numId w:val="16"/>
        </w:numPr>
        <w:tabs>
          <w:tab w:val="left" w:pos="1346"/>
        </w:tabs>
        <w:ind w:right="1160" w:hanging="170"/>
        <w:rPr>
          <w:sz w:val="20"/>
        </w:rPr>
      </w:pPr>
      <w:r>
        <w:rPr>
          <w:sz w:val="20"/>
        </w:rPr>
        <w:t>Where significant structural movement occurs such as changes in roofline, building shape</w:t>
      </w:r>
      <w:r>
        <w:rPr>
          <w:spacing w:val="-40"/>
          <w:sz w:val="20"/>
        </w:rPr>
        <w:t xml:space="preserve"> </w:t>
      </w:r>
      <w:r>
        <w:rPr>
          <w:sz w:val="20"/>
        </w:rPr>
        <w:t>or structural</w:t>
      </w:r>
      <w:r>
        <w:rPr>
          <w:spacing w:val="-3"/>
          <w:sz w:val="20"/>
        </w:rPr>
        <w:t xml:space="preserve"> </w:t>
      </w:r>
      <w:r>
        <w:rPr>
          <w:sz w:val="20"/>
        </w:rPr>
        <w:t>system.</w:t>
      </w:r>
    </w:p>
    <w:p w:rsidR="00B543A6" w:rsidRDefault="00CD3A81" w14:paraId="1063467B" w14:textId="77777777">
      <w:pPr>
        <w:pStyle w:val="ListParagraph"/>
        <w:numPr>
          <w:ilvl w:val="2"/>
          <w:numId w:val="16"/>
        </w:numPr>
        <w:tabs>
          <w:tab w:val="left" w:pos="957"/>
        </w:tabs>
        <w:ind w:left="956"/>
        <w:rPr>
          <w:sz w:val="20"/>
        </w:rPr>
      </w:pPr>
      <w:r>
        <w:rPr>
          <w:sz w:val="20"/>
        </w:rPr>
        <w:t>Control</w:t>
      </w:r>
      <w:r>
        <w:rPr>
          <w:spacing w:val="-3"/>
          <w:sz w:val="20"/>
        </w:rPr>
        <w:t xml:space="preserve"> </w:t>
      </w:r>
      <w:r>
        <w:rPr>
          <w:sz w:val="20"/>
        </w:rPr>
        <w:t>joints:</w:t>
      </w:r>
    </w:p>
    <w:p w:rsidR="00B543A6" w:rsidRDefault="00CD3A81" w14:paraId="1063467C" w14:textId="3564FCAF">
      <w:pPr>
        <w:pStyle w:val="ListParagraph"/>
        <w:numPr>
          <w:ilvl w:val="3"/>
          <w:numId w:val="16"/>
        </w:numPr>
        <w:tabs>
          <w:tab w:val="left" w:pos="1168"/>
        </w:tabs>
        <w:spacing w:before="1"/>
        <w:ind w:right="553" w:hanging="269"/>
        <w:rPr>
          <w:sz w:val="20"/>
        </w:rPr>
      </w:pPr>
      <w:r>
        <w:rPr>
          <w:sz w:val="20"/>
        </w:rPr>
        <w:t>Design and location of control joints shall be determined by the project design professional in accordance wit</w:t>
      </w:r>
      <w:r>
        <w:rPr>
          <w:sz w:val="20"/>
        </w:rPr>
        <w:t>h ASTM C1063 and indicated on the contract drawings. As a minimum, control joints shall be located at the following</w:t>
      </w:r>
      <w:r>
        <w:rPr>
          <w:spacing w:val="-1"/>
          <w:sz w:val="20"/>
        </w:rPr>
        <w:t xml:space="preserve"> </w:t>
      </w:r>
      <w:r>
        <w:rPr>
          <w:sz w:val="20"/>
        </w:rPr>
        <w:t>locations:</w:t>
      </w:r>
    </w:p>
    <w:p w:rsidR="00B543A6" w:rsidRDefault="00CD3A81" w14:paraId="1063467D" w14:textId="77777777">
      <w:pPr>
        <w:pStyle w:val="ListParagraph"/>
        <w:numPr>
          <w:ilvl w:val="4"/>
          <w:numId w:val="16"/>
        </w:numPr>
        <w:tabs>
          <w:tab w:val="left" w:pos="1411"/>
        </w:tabs>
        <w:spacing w:line="229" w:lineRule="exact"/>
        <w:ind w:left="1410"/>
        <w:rPr>
          <w:sz w:val="20"/>
        </w:rPr>
      </w:pPr>
      <w:r>
        <w:rPr>
          <w:sz w:val="20"/>
        </w:rPr>
        <w:t>Corners of openings</w:t>
      </w:r>
    </w:p>
    <w:p w:rsidR="00B543A6" w:rsidRDefault="00CD3A81" w14:paraId="1063467E" w14:textId="77777777">
      <w:pPr>
        <w:pStyle w:val="ListParagraph"/>
        <w:numPr>
          <w:ilvl w:val="4"/>
          <w:numId w:val="16"/>
        </w:numPr>
        <w:tabs>
          <w:tab w:val="left" w:pos="1410"/>
        </w:tabs>
        <w:ind w:left="1409" w:hanging="232"/>
        <w:rPr>
          <w:sz w:val="20"/>
        </w:rPr>
      </w:pPr>
      <w:r>
        <w:rPr>
          <w:sz w:val="20"/>
        </w:rPr>
        <w:t>Such that monolithic wall areas do not exceed 144 ft</w:t>
      </w:r>
      <w:r>
        <w:rPr>
          <w:position w:val="6"/>
          <w:sz w:val="13"/>
        </w:rPr>
        <w:t xml:space="preserve">2 </w:t>
      </w:r>
      <w:r>
        <w:rPr>
          <w:sz w:val="20"/>
        </w:rPr>
        <w:t>(13.4</w:t>
      </w:r>
      <w:r>
        <w:rPr>
          <w:spacing w:val="-18"/>
          <w:sz w:val="20"/>
        </w:rPr>
        <w:t xml:space="preserve"> </w:t>
      </w:r>
      <w:r>
        <w:rPr>
          <w:sz w:val="20"/>
        </w:rPr>
        <w:t>m</w:t>
      </w:r>
      <w:r>
        <w:rPr>
          <w:position w:val="6"/>
          <w:sz w:val="13"/>
        </w:rPr>
        <w:t>2</w:t>
      </w:r>
      <w:r>
        <w:rPr>
          <w:sz w:val="20"/>
        </w:rPr>
        <w:t>)</w:t>
      </w:r>
    </w:p>
    <w:p w:rsidR="00B543A6" w:rsidRDefault="00CD3A81" w14:paraId="1063467F" w14:textId="77777777">
      <w:pPr>
        <w:pStyle w:val="ListParagraph"/>
        <w:numPr>
          <w:ilvl w:val="4"/>
          <w:numId w:val="16"/>
        </w:numPr>
        <w:tabs>
          <w:tab w:val="left" w:pos="1401"/>
        </w:tabs>
        <w:ind w:left="1400" w:hanging="223"/>
        <w:rPr>
          <w:sz w:val="20"/>
        </w:rPr>
      </w:pPr>
      <w:r>
        <w:rPr>
          <w:sz w:val="20"/>
        </w:rPr>
        <w:t>Length to width ratios of wall areas shall no</w:t>
      </w:r>
      <w:r>
        <w:rPr>
          <w:sz w:val="20"/>
        </w:rPr>
        <w:t>t exceed</w:t>
      </w:r>
      <w:r>
        <w:rPr>
          <w:spacing w:val="-4"/>
          <w:sz w:val="20"/>
        </w:rPr>
        <w:t xml:space="preserve"> </w:t>
      </w:r>
      <w:r>
        <w:rPr>
          <w:sz w:val="20"/>
        </w:rPr>
        <w:t>2.5:1</w:t>
      </w:r>
    </w:p>
    <w:p w:rsidR="00B543A6" w:rsidRDefault="00CD3A81" w14:paraId="10634680" w14:textId="77777777">
      <w:pPr>
        <w:pStyle w:val="ListParagraph"/>
        <w:numPr>
          <w:ilvl w:val="4"/>
          <w:numId w:val="16"/>
        </w:numPr>
        <w:tabs>
          <w:tab w:val="left" w:pos="1410"/>
        </w:tabs>
        <w:spacing w:before="1" w:line="229" w:lineRule="exact"/>
        <w:ind w:left="1410"/>
        <w:rPr>
          <w:sz w:val="20"/>
        </w:rPr>
      </w:pPr>
      <w:r>
        <w:rPr>
          <w:sz w:val="20"/>
        </w:rPr>
        <w:t>Maximum spacing of control joints shall not exceed 18 ft (5.5</w:t>
      </w:r>
      <w:r>
        <w:rPr>
          <w:spacing w:val="-3"/>
          <w:sz w:val="20"/>
        </w:rPr>
        <w:t xml:space="preserve"> </w:t>
      </w:r>
      <w:r>
        <w:rPr>
          <w:sz w:val="20"/>
        </w:rPr>
        <w:t>m)</w:t>
      </w:r>
    </w:p>
    <w:p w:rsidR="00B543A6" w:rsidRDefault="00CD3A81" w14:paraId="10634681" w14:textId="77777777">
      <w:pPr>
        <w:pStyle w:val="ListParagraph"/>
        <w:numPr>
          <w:ilvl w:val="2"/>
          <w:numId w:val="16"/>
        </w:numPr>
        <w:tabs>
          <w:tab w:val="left" w:pos="993"/>
        </w:tabs>
        <w:spacing w:line="229" w:lineRule="exact"/>
        <w:ind w:left="992"/>
        <w:rPr>
          <w:sz w:val="20"/>
        </w:rPr>
      </w:pPr>
      <w:r>
        <w:rPr>
          <w:sz w:val="20"/>
        </w:rPr>
        <w:t>Sealants</w:t>
      </w:r>
    </w:p>
    <w:p w:rsidRPr="009E15C1" w:rsidR="00B543A6" w:rsidRDefault="00CD3A81" w14:paraId="10634682" w14:textId="1D2B3FBE">
      <w:pPr>
        <w:pStyle w:val="ListParagraph"/>
        <w:numPr>
          <w:ilvl w:val="3"/>
          <w:numId w:val="16"/>
        </w:numPr>
        <w:tabs>
          <w:tab w:val="left" w:pos="1185"/>
        </w:tabs>
        <w:ind w:left="1222" w:hanging="271"/>
        <w:rPr>
          <w:sz w:val="20"/>
        </w:rPr>
      </w:pPr>
      <w:r w:rsidRPr="009E15C1">
        <w:rPr>
          <w:sz w:val="20"/>
        </w:rPr>
        <w:t>Refer to Section 07 9</w:t>
      </w:r>
      <w:r w:rsidRPr="009E15C1" w:rsidR="009E15C1">
        <w:rPr>
          <w:sz w:val="20"/>
        </w:rPr>
        <w:t>2</w:t>
      </w:r>
      <w:r w:rsidRPr="009E15C1">
        <w:rPr>
          <w:spacing w:val="-5"/>
          <w:sz w:val="20"/>
        </w:rPr>
        <w:t xml:space="preserve"> </w:t>
      </w:r>
      <w:r w:rsidRPr="009E15C1">
        <w:rPr>
          <w:sz w:val="20"/>
        </w:rPr>
        <w:t>00</w:t>
      </w:r>
    </w:p>
    <w:p w:rsidR="00B543A6" w:rsidRDefault="00CD3A81" w14:paraId="10634683" w14:textId="25B89626">
      <w:pPr>
        <w:pStyle w:val="ListParagraph"/>
        <w:numPr>
          <w:ilvl w:val="3"/>
          <w:numId w:val="16"/>
        </w:numPr>
        <w:tabs>
          <w:tab w:val="left" w:pos="1185"/>
        </w:tabs>
        <w:spacing w:before="1"/>
        <w:ind w:left="1184"/>
        <w:rPr>
          <w:sz w:val="20"/>
        </w:rPr>
      </w:pPr>
      <w:r>
        <w:rPr>
          <w:sz w:val="20"/>
        </w:rPr>
        <w:t>Shall meet ASTM C920</w:t>
      </w:r>
    </w:p>
    <w:p w:rsidR="00B543A6" w:rsidRDefault="00CD3A81" w14:paraId="10634684" w14:textId="77777777">
      <w:pPr>
        <w:pStyle w:val="ListParagraph"/>
        <w:numPr>
          <w:ilvl w:val="3"/>
          <w:numId w:val="16"/>
        </w:numPr>
        <w:tabs>
          <w:tab w:val="left" w:pos="1185"/>
        </w:tabs>
        <w:ind w:left="1222" w:right="703" w:hanging="271"/>
        <w:rPr>
          <w:sz w:val="20"/>
        </w:rPr>
      </w:pPr>
      <w:r>
        <w:rPr>
          <w:sz w:val="20"/>
        </w:rPr>
        <w:t>Use, type and location of sealants is the responsibility of the project designer and shall be</w:t>
      </w:r>
      <w:r>
        <w:rPr>
          <w:spacing w:val="-35"/>
          <w:sz w:val="20"/>
        </w:rPr>
        <w:t xml:space="preserve"> </w:t>
      </w:r>
      <w:r>
        <w:rPr>
          <w:sz w:val="20"/>
        </w:rPr>
        <w:t xml:space="preserve">indicated on the </w:t>
      </w:r>
      <w:r>
        <w:rPr>
          <w:sz w:val="20"/>
        </w:rPr>
        <w:t>contract</w:t>
      </w:r>
      <w:r>
        <w:rPr>
          <w:spacing w:val="-1"/>
          <w:sz w:val="20"/>
        </w:rPr>
        <w:t xml:space="preserve"> </w:t>
      </w:r>
      <w:r>
        <w:rPr>
          <w:sz w:val="20"/>
        </w:rPr>
        <w:t>documents.</w:t>
      </w:r>
    </w:p>
    <w:p w:rsidR="00B543A6" w:rsidRDefault="00CD3A81" w14:paraId="10634685" w14:textId="23A0E983">
      <w:pPr>
        <w:pStyle w:val="ListParagraph"/>
        <w:numPr>
          <w:ilvl w:val="3"/>
          <w:numId w:val="16"/>
        </w:numPr>
        <w:tabs>
          <w:tab w:val="left" w:pos="1185"/>
        </w:tabs>
        <w:spacing w:before="3" w:line="237" w:lineRule="auto"/>
        <w:ind w:left="1223" w:right="903" w:hanging="272"/>
        <w:rPr>
          <w:sz w:val="20"/>
        </w:rPr>
      </w:pPr>
      <w:r>
        <w:rPr>
          <w:sz w:val="20"/>
        </w:rPr>
        <w:t xml:space="preserve">Refer to </w:t>
      </w:r>
      <w:hyperlink w:history="1" r:id="rId10">
        <w:r w:rsidRPr="007E5751" w:rsidR="00440D78">
          <w:rPr>
            <w:rStyle w:val="Hyperlink"/>
            <w:sz w:val="20"/>
          </w:rPr>
          <w:t>Tremco Sealant Selection Guide</w:t>
        </w:r>
      </w:hyperlink>
      <w:r>
        <w:rPr>
          <w:color w:val="0000FF"/>
          <w:sz w:val="20"/>
        </w:rPr>
        <w:t xml:space="preserve"> </w:t>
      </w:r>
      <w:r>
        <w:rPr>
          <w:sz w:val="20"/>
        </w:rPr>
        <w:t>for a list of sealants that have been tested for compatibility</w:t>
      </w:r>
      <w:r>
        <w:rPr>
          <w:spacing w:val="-39"/>
          <w:sz w:val="20"/>
        </w:rPr>
        <w:t xml:space="preserve"> </w:t>
      </w:r>
      <w:r>
        <w:rPr>
          <w:sz w:val="20"/>
        </w:rPr>
        <w:t>with Dryvit</w:t>
      </w:r>
      <w:r>
        <w:rPr>
          <w:spacing w:val="-2"/>
          <w:sz w:val="20"/>
        </w:rPr>
        <w:t xml:space="preserve"> </w:t>
      </w:r>
      <w:r>
        <w:rPr>
          <w:sz w:val="20"/>
        </w:rPr>
        <w:t>products.</w:t>
      </w:r>
    </w:p>
    <w:p w:rsidR="00B543A6" w:rsidRDefault="00CD3A81" w14:paraId="10634686" w14:textId="77777777">
      <w:pPr>
        <w:pStyle w:val="ListParagraph"/>
        <w:numPr>
          <w:ilvl w:val="2"/>
          <w:numId w:val="16"/>
        </w:numPr>
        <w:tabs>
          <w:tab w:val="left" w:pos="926"/>
        </w:tabs>
        <w:spacing w:before="1"/>
        <w:ind w:hanging="153"/>
        <w:rPr>
          <w:sz w:val="20"/>
        </w:rPr>
      </w:pPr>
      <w:r>
        <w:rPr>
          <w:sz w:val="20"/>
        </w:rPr>
        <w:t>Vapor</w:t>
      </w:r>
      <w:r>
        <w:rPr>
          <w:spacing w:val="1"/>
          <w:sz w:val="20"/>
        </w:rPr>
        <w:t xml:space="preserve"> </w:t>
      </w:r>
      <w:r>
        <w:rPr>
          <w:sz w:val="20"/>
        </w:rPr>
        <w:t>R</w:t>
      </w:r>
      <w:r>
        <w:rPr>
          <w:sz w:val="20"/>
        </w:rPr>
        <w:t>etarders</w:t>
      </w:r>
    </w:p>
    <w:p w:rsidR="00B543A6" w:rsidRDefault="00CD3A81" w14:paraId="10634687" w14:textId="77777777">
      <w:pPr>
        <w:pStyle w:val="ListParagraph"/>
        <w:numPr>
          <w:ilvl w:val="3"/>
          <w:numId w:val="16"/>
        </w:numPr>
        <w:tabs>
          <w:tab w:val="left" w:pos="1185"/>
        </w:tabs>
        <w:ind w:left="1223" w:right="536" w:hanging="271"/>
        <w:rPr>
          <w:sz w:val="20"/>
        </w:rPr>
      </w:pPr>
      <w:r>
        <w:rPr>
          <w:sz w:val="20"/>
        </w:rPr>
        <w:t>Use and location of vapor retarders within a wall assembly is the responsibility of the project</w:t>
      </w:r>
      <w:r>
        <w:rPr>
          <w:spacing w:val="-38"/>
          <w:sz w:val="20"/>
        </w:rPr>
        <w:t xml:space="preserve"> </w:t>
      </w:r>
      <w:r>
        <w:rPr>
          <w:sz w:val="20"/>
        </w:rPr>
        <w:t>designer and shall comply with local building code requirements. Type and location shall be noted on the contract documents. Vapor retarders may be ina</w:t>
      </w:r>
      <w:r>
        <w:rPr>
          <w:sz w:val="20"/>
        </w:rPr>
        <w:t>ppropriate in certain areas and can result in condensation within the wall assembly when incorrectly used. Refer to Dryvit publication</w:t>
      </w:r>
      <w:r>
        <w:rPr>
          <w:color w:val="0000FF"/>
          <w:sz w:val="20"/>
        </w:rPr>
        <w:t xml:space="preserve"> </w:t>
      </w:r>
      <w:hyperlink r:id="rId11">
        <w:r>
          <w:rPr>
            <w:color w:val="0000FF"/>
            <w:sz w:val="20"/>
            <w:u w:val="single" w:color="0000FF"/>
          </w:rPr>
          <w:t>DS159</w:t>
        </w:r>
        <w:r>
          <w:rPr>
            <w:color w:val="0000FF"/>
            <w:sz w:val="20"/>
          </w:rPr>
          <w:t xml:space="preserve"> </w:t>
        </w:r>
      </w:hyperlink>
      <w:r>
        <w:rPr>
          <w:sz w:val="20"/>
        </w:rPr>
        <w:t>for additional</w:t>
      </w:r>
      <w:r>
        <w:rPr>
          <w:spacing w:val="-3"/>
          <w:sz w:val="20"/>
        </w:rPr>
        <w:t xml:space="preserve"> </w:t>
      </w:r>
      <w:r>
        <w:rPr>
          <w:sz w:val="20"/>
        </w:rPr>
        <w:t>information.</w:t>
      </w:r>
    </w:p>
    <w:p w:rsidR="00B543A6" w:rsidRDefault="00CD3A81" w14:paraId="10634688" w14:textId="5854DDC3">
      <w:pPr>
        <w:pStyle w:val="ListParagraph"/>
        <w:numPr>
          <w:ilvl w:val="2"/>
          <w:numId w:val="16"/>
        </w:numPr>
        <w:tabs>
          <w:tab w:val="left" w:pos="928"/>
        </w:tabs>
        <w:ind w:left="951" w:right="827" w:hanging="179"/>
        <w:rPr>
          <w:sz w:val="20"/>
        </w:rPr>
      </w:pPr>
      <w:r>
        <w:rPr>
          <w:sz w:val="20"/>
        </w:rPr>
        <w:t>Flashing shall be pro</w:t>
      </w:r>
      <w:r>
        <w:rPr>
          <w:sz w:val="20"/>
        </w:rPr>
        <w:t>vided at all roof-wall intersections, windows, doors, chimneys, decks, balconies, and</w:t>
      </w:r>
      <w:r>
        <w:rPr>
          <w:spacing w:val="-3"/>
          <w:sz w:val="20"/>
        </w:rPr>
        <w:t xml:space="preserve"> </w:t>
      </w:r>
      <w:r>
        <w:rPr>
          <w:sz w:val="20"/>
        </w:rPr>
        <w:t>other</w:t>
      </w:r>
      <w:r>
        <w:rPr>
          <w:spacing w:val="-1"/>
          <w:sz w:val="20"/>
        </w:rPr>
        <w:t xml:space="preserve"> </w:t>
      </w:r>
      <w:r>
        <w:rPr>
          <w:sz w:val="20"/>
        </w:rPr>
        <w:t>areas</w:t>
      </w:r>
      <w:r>
        <w:rPr>
          <w:spacing w:val="-3"/>
          <w:sz w:val="20"/>
        </w:rPr>
        <w:t xml:space="preserve"> </w:t>
      </w:r>
      <w:r>
        <w:rPr>
          <w:sz w:val="20"/>
        </w:rPr>
        <w:t>as</w:t>
      </w:r>
      <w:r>
        <w:rPr>
          <w:spacing w:val="-3"/>
          <w:sz w:val="20"/>
        </w:rPr>
        <w:t xml:space="preserve"> </w:t>
      </w:r>
      <w:r>
        <w:rPr>
          <w:sz w:val="20"/>
        </w:rPr>
        <w:t>necessary</w:t>
      </w:r>
      <w:r>
        <w:rPr>
          <w:spacing w:val="-3"/>
          <w:sz w:val="20"/>
        </w:rPr>
        <w:t xml:space="preserve"> </w:t>
      </w:r>
      <w:r>
        <w:rPr>
          <w:sz w:val="20"/>
        </w:rPr>
        <w:t>to</w:t>
      </w:r>
      <w:r>
        <w:rPr>
          <w:spacing w:val="-5"/>
          <w:sz w:val="20"/>
        </w:rPr>
        <w:t xml:space="preserve"> </w:t>
      </w:r>
      <w:r>
        <w:rPr>
          <w:sz w:val="20"/>
        </w:rPr>
        <w:t>prevent</w:t>
      </w:r>
      <w:r>
        <w:rPr>
          <w:spacing w:val="-4"/>
          <w:sz w:val="20"/>
        </w:rPr>
        <w:t xml:space="preserve"> </w:t>
      </w:r>
      <w:r>
        <w:rPr>
          <w:sz w:val="20"/>
        </w:rPr>
        <w:t>water</w:t>
      </w:r>
      <w:r>
        <w:rPr>
          <w:spacing w:val="-3"/>
          <w:sz w:val="20"/>
        </w:rPr>
        <w:t xml:space="preserve"> </w:t>
      </w:r>
      <w:r>
        <w:rPr>
          <w:sz w:val="20"/>
        </w:rPr>
        <w:t>penetration</w:t>
      </w:r>
      <w:r>
        <w:rPr>
          <w:spacing w:val="-4"/>
          <w:sz w:val="20"/>
        </w:rPr>
        <w:t xml:space="preserve"> </w:t>
      </w:r>
      <w:r>
        <w:rPr>
          <w:sz w:val="20"/>
        </w:rPr>
        <w:t>behind</w:t>
      </w:r>
      <w:r>
        <w:rPr>
          <w:spacing w:val="-4"/>
          <w:sz w:val="20"/>
        </w:rPr>
        <w:t xml:space="preserve"> </w:t>
      </w:r>
      <w:r>
        <w:rPr>
          <w:sz w:val="20"/>
        </w:rPr>
        <w:t>the</w:t>
      </w:r>
      <w:r>
        <w:rPr>
          <w:spacing w:val="-4"/>
          <w:sz w:val="20"/>
        </w:rPr>
        <w:t xml:space="preserve"> </w:t>
      </w:r>
      <w:r>
        <w:rPr>
          <w:sz w:val="20"/>
        </w:rPr>
        <w:t>StucCoat</w:t>
      </w:r>
      <w:r>
        <w:rPr>
          <w:spacing w:val="-4"/>
          <w:sz w:val="20"/>
        </w:rPr>
        <w:t xml:space="preserve"> </w:t>
      </w:r>
      <w:r>
        <w:rPr>
          <w:sz w:val="20"/>
        </w:rPr>
        <w:t>Three-Coat</w:t>
      </w:r>
      <w:r>
        <w:rPr>
          <w:spacing w:val="-4"/>
          <w:sz w:val="20"/>
        </w:rPr>
        <w:t xml:space="preserve"> </w:t>
      </w:r>
      <w:r w:rsidR="00AB601D">
        <w:rPr>
          <w:spacing w:val="-4"/>
          <w:sz w:val="20"/>
        </w:rPr>
        <w:t xml:space="preserve">with CI </w:t>
      </w:r>
      <w:r>
        <w:rPr>
          <w:sz w:val="20"/>
        </w:rPr>
        <w:t>System.</w:t>
      </w:r>
    </w:p>
    <w:p w:rsidR="00B543A6" w:rsidRDefault="00CD3A81" w14:paraId="1063468A" w14:textId="2BC7C8D0">
      <w:pPr>
        <w:pStyle w:val="ListParagraph"/>
        <w:numPr>
          <w:ilvl w:val="2"/>
          <w:numId w:val="16"/>
        </w:numPr>
        <w:tabs>
          <w:tab w:val="left" w:pos="974"/>
        </w:tabs>
        <w:spacing w:before="115"/>
        <w:ind w:left="952" w:right="1062" w:hanging="190"/>
        <w:rPr>
          <w:sz w:val="20"/>
        </w:rPr>
      </w:pPr>
      <w:r>
        <w:rPr>
          <w:sz w:val="20"/>
        </w:rPr>
        <w:t xml:space="preserve">Site Coated EPS Shapes: Shall be coated on site utilizing the </w:t>
      </w:r>
      <w:r>
        <w:rPr>
          <w:sz w:val="20"/>
        </w:rPr>
        <w:t>same materials (EPS, base material mixture, reinforcing mesh, and finish) as specified for the</w:t>
      </w:r>
      <w:r>
        <w:rPr>
          <w:spacing w:val="-20"/>
          <w:sz w:val="20"/>
        </w:rPr>
        <w:t xml:space="preserve"> </w:t>
      </w:r>
      <w:r>
        <w:rPr>
          <w:sz w:val="20"/>
        </w:rPr>
        <w:t>project.</w:t>
      </w:r>
      <w:r w:rsidR="00226278">
        <w:rPr>
          <w:sz w:val="20"/>
        </w:rPr>
        <w:t xml:space="preserve"> </w:t>
      </w:r>
    </w:p>
    <w:p w:rsidR="008E23B7" w:rsidP="0014274F" w:rsidRDefault="00CD3A81" w14:paraId="7CCE57BF" w14:textId="77777777">
      <w:pPr>
        <w:pStyle w:val="ListParagraph"/>
        <w:numPr>
          <w:ilvl w:val="2"/>
          <w:numId w:val="16"/>
        </w:numPr>
        <w:tabs>
          <w:tab w:val="left" w:pos="926"/>
        </w:tabs>
        <w:spacing w:before="1"/>
        <w:ind w:left="952" w:right="583" w:hanging="180"/>
        <w:rPr>
          <w:sz w:val="20"/>
        </w:rPr>
      </w:pPr>
      <w:r>
        <w:rPr>
          <w:sz w:val="20"/>
        </w:rPr>
        <w:t>Machine-Coated EPS Shapes: Shall be supplied by a manufacturer that subscribes to the Dryvit third party certification and quality assurance</w:t>
      </w:r>
      <w:r>
        <w:rPr>
          <w:spacing w:val="-7"/>
          <w:sz w:val="20"/>
        </w:rPr>
        <w:t xml:space="preserve"> </w:t>
      </w:r>
      <w:r>
        <w:rPr>
          <w:sz w:val="20"/>
        </w:rPr>
        <w:t>program.</w:t>
      </w:r>
      <w:r w:rsidR="008E23B7">
        <w:rPr>
          <w:sz w:val="20"/>
        </w:rPr>
        <w:t xml:space="preserve"> </w:t>
      </w:r>
    </w:p>
    <w:p w:rsidRPr="0014274F" w:rsidR="00B543A6" w:rsidP="00291C9C" w:rsidRDefault="00CD3A81" w14:paraId="1063468C" w14:textId="090AC258">
      <w:pPr>
        <w:pStyle w:val="ListParagraph"/>
        <w:numPr>
          <w:ilvl w:val="1"/>
          <w:numId w:val="16"/>
        </w:numPr>
        <w:tabs>
          <w:tab w:val="left" w:pos="630"/>
        </w:tabs>
        <w:spacing w:before="1"/>
        <w:ind w:left="630" w:right="583" w:hanging="450"/>
        <w:rPr>
          <w:sz w:val="20"/>
        </w:rPr>
      </w:pPr>
      <w:r w:rsidRPr="0014274F">
        <w:rPr>
          <w:sz w:val="20"/>
        </w:rPr>
        <w:t xml:space="preserve">Performance Requirements: As a minimum, StucCoat Three-Coat </w:t>
      </w:r>
      <w:r w:rsidRPr="0014274F" w:rsidR="00AB601D">
        <w:rPr>
          <w:sz w:val="20"/>
        </w:rPr>
        <w:t xml:space="preserve">with CI </w:t>
      </w:r>
      <w:r w:rsidRPr="0014274F">
        <w:rPr>
          <w:sz w:val="20"/>
        </w:rPr>
        <w:t>System products shall</w:t>
      </w:r>
      <w:r w:rsidRPr="0014274F">
        <w:rPr>
          <w:spacing w:val="-20"/>
          <w:sz w:val="20"/>
        </w:rPr>
        <w:t xml:space="preserve"> </w:t>
      </w:r>
      <w:r w:rsidRPr="0014274F">
        <w:rPr>
          <w:sz w:val="20"/>
        </w:rPr>
        <w:t>meet:</w:t>
      </w:r>
    </w:p>
    <w:p w:rsidR="00B543A6" w:rsidRDefault="00CD3A81" w14:paraId="1063468D" w14:textId="77777777">
      <w:pPr>
        <w:pStyle w:val="BodyText"/>
        <w:spacing w:before="1"/>
        <w:ind w:left="771"/>
      </w:pPr>
      <w:r>
        <w:t>a. ASTM C 1328: Standard Specification for Plastic (Stucco) Cement</w:t>
      </w:r>
    </w:p>
    <w:p w:rsidR="00B543A6" w:rsidRDefault="00CD3A81" w14:paraId="106346FF" w14:textId="77777777">
      <w:pPr>
        <w:pStyle w:val="Heading1"/>
        <w:numPr>
          <w:ilvl w:val="1"/>
          <w:numId w:val="22"/>
        </w:numPr>
        <w:tabs>
          <w:tab w:val="left" w:pos="674"/>
        </w:tabs>
        <w:spacing w:before="158"/>
        <w:ind w:left="673" w:hanging="441"/>
      </w:pPr>
      <w:r>
        <w:lastRenderedPageBreak/>
        <w:t>QUALITY</w:t>
      </w:r>
      <w:r>
        <w:rPr>
          <w:spacing w:val="-3"/>
        </w:rPr>
        <w:t xml:space="preserve"> </w:t>
      </w:r>
      <w:r>
        <w:t>ASSURANCE</w:t>
      </w:r>
    </w:p>
    <w:p w:rsidR="00B543A6" w:rsidRDefault="00CD3A81" w14:paraId="10634700" w14:textId="77777777">
      <w:pPr>
        <w:pStyle w:val="ListParagraph"/>
        <w:numPr>
          <w:ilvl w:val="0"/>
          <w:numId w:val="14"/>
        </w:numPr>
        <w:tabs>
          <w:tab w:val="left" w:pos="475"/>
        </w:tabs>
        <w:rPr>
          <w:sz w:val="20"/>
        </w:rPr>
      </w:pPr>
      <w:r>
        <w:rPr>
          <w:sz w:val="20"/>
        </w:rPr>
        <w:t>Qualifications:</w:t>
      </w:r>
    </w:p>
    <w:p w:rsidR="00B543A6" w:rsidRDefault="00CD3A81" w14:paraId="10634701" w14:textId="0BA2066F">
      <w:pPr>
        <w:pStyle w:val="ListParagraph"/>
        <w:numPr>
          <w:ilvl w:val="1"/>
          <w:numId w:val="14"/>
        </w:numPr>
        <w:tabs>
          <w:tab w:val="left" w:pos="705"/>
        </w:tabs>
        <w:spacing w:before="1"/>
        <w:ind w:right="864" w:hanging="226"/>
        <w:rPr>
          <w:sz w:val="20"/>
        </w:rPr>
      </w:pPr>
      <w:r>
        <w:rPr>
          <w:sz w:val="20"/>
        </w:rPr>
        <w:t>Manufacturer: Shall be Dryvit or approved supplie</w:t>
      </w:r>
      <w:r>
        <w:rPr>
          <w:sz w:val="20"/>
        </w:rPr>
        <w:t>rs. All materials shall be obtained from Dryvit or its authorized</w:t>
      </w:r>
      <w:r>
        <w:rPr>
          <w:spacing w:val="-1"/>
          <w:sz w:val="20"/>
        </w:rPr>
        <w:t xml:space="preserve"> </w:t>
      </w:r>
      <w:r>
        <w:rPr>
          <w:sz w:val="20"/>
        </w:rPr>
        <w:t>distributors.</w:t>
      </w:r>
    </w:p>
    <w:p w:rsidR="00B543A6" w:rsidRDefault="00CD3A81" w14:paraId="10634702" w14:textId="77777777">
      <w:pPr>
        <w:pStyle w:val="ListParagraph"/>
        <w:numPr>
          <w:ilvl w:val="1"/>
          <w:numId w:val="14"/>
        </w:numPr>
        <w:tabs>
          <w:tab w:val="left" w:pos="705"/>
        </w:tabs>
        <w:spacing w:before="1"/>
        <w:ind w:hanging="226"/>
        <w:rPr>
          <w:sz w:val="20"/>
        </w:rPr>
      </w:pPr>
      <w:r>
        <w:rPr>
          <w:sz w:val="20"/>
        </w:rPr>
        <w:t>Plastering Contractor:</w:t>
      </w:r>
    </w:p>
    <w:p w:rsidR="00B543A6" w:rsidRDefault="00CD3A81" w14:paraId="10634703" w14:textId="77777777">
      <w:pPr>
        <w:pStyle w:val="ListParagraph"/>
        <w:numPr>
          <w:ilvl w:val="2"/>
          <w:numId w:val="14"/>
        </w:numPr>
        <w:tabs>
          <w:tab w:val="left" w:pos="940"/>
        </w:tabs>
        <w:spacing w:line="229" w:lineRule="exact"/>
        <w:rPr>
          <w:sz w:val="20"/>
        </w:rPr>
      </w:pPr>
      <w:r>
        <w:rPr>
          <w:sz w:val="20"/>
        </w:rPr>
        <w:t>Shall be knowledgeable in the proper installation of exterior lathing and cement plaster</w:t>
      </w:r>
      <w:r>
        <w:rPr>
          <w:spacing w:val="-14"/>
          <w:sz w:val="20"/>
        </w:rPr>
        <w:t xml:space="preserve"> </w:t>
      </w:r>
      <w:r>
        <w:rPr>
          <w:sz w:val="20"/>
        </w:rPr>
        <w:t>products.</w:t>
      </w:r>
    </w:p>
    <w:p w:rsidR="00B543A6" w:rsidRDefault="00CD3A81" w14:paraId="10634704" w14:textId="77777777">
      <w:pPr>
        <w:pStyle w:val="ListParagraph"/>
        <w:numPr>
          <w:ilvl w:val="2"/>
          <w:numId w:val="14"/>
        </w:numPr>
        <w:tabs>
          <w:tab w:val="left" w:pos="940"/>
        </w:tabs>
        <w:spacing w:line="229" w:lineRule="exact"/>
        <w:rPr>
          <w:sz w:val="20"/>
        </w:rPr>
      </w:pPr>
      <w:r>
        <w:rPr>
          <w:sz w:val="20"/>
        </w:rPr>
        <w:t>Shall have qualified and properly trained people to pe</w:t>
      </w:r>
      <w:r>
        <w:rPr>
          <w:sz w:val="20"/>
        </w:rPr>
        <w:t>rform</w:t>
      </w:r>
      <w:r>
        <w:rPr>
          <w:spacing w:val="-3"/>
          <w:sz w:val="20"/>
        </w:rPr>
        <w:t xml:space="preserve"> </w:t>
      </w:r>
      <w:r>
        <w:rPr>
          <w:sz w:val="20"/>
        </w:rPr>
        <w:t>work.</w:t>
      </w:r>
    </w:p>
    <w:p w:rsidR="00B543A6" w:rsidRDefault="00CD3A81" w14:paraId="10634705" w14:textId="77777777">
      <w:pPr>
        <w:pStyle w:val="ListParagraph"/>
        <w:numPr>
          <w:ilvl w:val="2"/>
          <w:numId w:val="14"/>
        </w:numPr>
        <w:tabs>
          <w:tab w:val="left" w:pos="921"/>
        </w:tabs>
        <w:spacing w:before="1"/>
        <w:ind w:left="920" w:hanging="211"/>
        <w:rPr>
          <w:sz w:val="20"/>
        </w:rPr>
      </w:pPr>
      <w:r>
        <w:rPr>
          <w:sz w:val="20"/>
        </w:rPr>
        <w:t>Shall be licensed, bonded and</w:t>
      </w:r>
      <w:r>
        <w:rPr>
          <w:spacing w:val="-1"/>
          <w:sz w:val="20"/>
        </w:rPr>
        <w:t xml:space="preserve"> </w:t>
      </w:r>
      <w:r>
        <w:rPr>
          <w:sz w:val="20"/>
        </w:rPr>
        <w:t>insured.</w:t>
      </w:r>
    </w:p>
    <w:p w:rsidR="00B543A6" w:rsidP="4D48A409" w:rsidRDefault="00CD3A81" w14:paraId="10634706" w14:textId="46D504E0">
      <w:pPr>
        <w:pStyle w:val="ListParagraph"/>
        <w:numPr>
          <w:ilvl w:val="2"/>
          <w:numId w:val="14"/>
        </w:numPr>
        <w:tabs>
          <w:tab w:val="left" w:pos="930"/>
        </w:tabs>
        <w:ind w:left="929" w:hanging="220"/>
        <w:rPr>
          <w:sz w:val="20"/>
          <w:szCs w:val="20"/>
        </w:rPr>
      </w:pPr>
      <w:r w:rsidRPr="4D48A409" w:rsidR="00CD3A81">
        <w:rPr>
          <w:sz w:val="20"/>
          <w:szCs w:val="20"/>
        </w:rPr>
        <w:t xml:space="preserve">Shall have experience in </w:t>
      </w:r>
      <w:r w:rsidRPr="4D48A409" w:rsidR="3CD87F0B">
        <w:rPr>
          <w:sz w:val="20"/>
          <w:szCs w:val="20"/>
        </w:rPr>
        <w:t>the application</w:t>
      </w:r>
      <w:r w:rsidRPr="4D48A409" w:rsidR="00CD3A81">
        <w:rPr>
          <w:sz w:val="20"/>
          <w:szCs w:val="20"/>
        </w:rPr>
        <w:t xml:space="preserve"> of cement plaster products on projects of comparable</w:t>
      </w:r>
      <w:r w:rsidRPr="4D48A409" w:rsidR="00CD3A81">
        <w:rPr>
          <w:spacing w:val="-18"/>
          <w:sz w:val="20"/>
          <w:szCs w:val="20"/>
        </w:rPr>
        <w:t xml:space="preserve"> </w:t>
      </w:r>
      <w:r w:rsidRPr="4D48A409" w:rsidR="00CD3A81">
        <w:rPr>
          <w:sz w:val="20"/>
          <w:szCs w:val="20"/>
        </w:rPr>
        <w:t>scope.</w:t>
      </w:r>
    </w:p>
    <w:p w:rsidR="00B543A6" w:rsidRDefault="00CD3A81" w14:paraId="10634708" w14:textId="58E10DD3">
      <w:pPr>
        <w:pStyle w:val="ListParagraph"/>
        <w:numPr>
          <w:ilvl w:val="1"/>
          <w:numId w:val="14"/>
        </w:numPr>
        <w:tabs>
          <w:tab w:val="left" w:pos="715"/>
        </w:tabs>
        <w:ind w:right="581" w:hanging="216"/>
        <w:rPr>
          <w:sz w:val="20"/>
        </w:rPr>
      </w:pPr>
      <w:r>
        <w:rPr>
          <w:sz w:val="20"/>
        </w:rPr>
        <w:t xml:space="preserve">Machine Coated EPS Shapes and Starter Boards: Shall be supplied by a manufacturer that subscribes to the </w:t>
      </w:r>
      <w:r>
        <w:rPr>
          <w:sz w:val="20"/>
        </w:rPr>
        <w:t>Dryvit third party certification and quality assurance</w:t>
      </w:r>
      <w:r>
        <w:rPr>
          <w:spacing w:val="-6"/>
          <w:sz w:val="20"/>
        </w:rPr>
        <w:t xml:space="preserve"> </w:t>
      </w:r>
      <w:r>
        <w:rPr>
          <w:sz w:val="20"/>
        </w:rPr>
        <w:t>program.</w:t>
      </w:r>
      <w:r w:rsidR="00C9118B">
        <w:rPr>
          <w:sz w:val="20"/>
        </w:rPr>
        <w:t xml:space="preserve"> </w:t>
      </w:r>
    </w:p>
    <w:p w:rsidR="00B543A6" w:rsidRDefault="00CD3A81" w14:paraId="10634709" w14:textId="77777777">
      <w:pPr>
        <w:pStyle w:val="ListParagraph"/>
        <w:numPr>
          <w:ilvl w:val="0"/>
          <w:numId w:val="14"/>
        </w:numPr>
        <w:tabs>
          <w:tab w:val="left" w:pos="475"/>
        </w:tabs>
        <w:spacing w:before="1"/>
        <w:rPr>
          <w:sz w:val="20"/>
        </w:rPr>
      </w:pPr>
      <w:r>
        <w:rPr>
          <w:sz w:val="20"/>
        </w:rPr>
        <w:t>Mock-Up</w:t>
      </w:r>
    </w:p>
    <w:p w:rsidR="00B543A6" w:rsidRDefault="00CD3A81" w14:paraId="1063470A" w14:textId="77777777">
      <w:pPr>
        <w:pStyle w:val="ListParagraph"/>
        <w:numPr>
          <w:ilvl w:val="1"/>
          <w:numId w:val="14"/>
        </w:numPr>
        <w:tabs>
          <w:tab w:val="left" w:pos="724"/>
        </w:tabs>
        <w:ind w:left="771" w:right="1176" w:hanging="269"/>
        <w:rPr>
          <w:sz w:val="20"/>
        </w:rPr>
      </w:pPr>
      <w:r>
        <w:rPr>
          <w:sz w:val="20"/>
        </w:rPr>
        <w:t>The</w:t>
      </w:r>
      <w:r>
        <w:rPr>
          <w:spacing w:val="-4"/>
          <w:sz w:val="20"/>
        </w:rPr>
        <w:t xml:space="preserve"> </w:t>
      </w:r>
      <w:r>
        <w:rPr>
          <w:sz w:val="20"/>
        </w:rPr>
        <w:t>contractor</w:t>
      </w:r>
      <w:r>
        <w:rPr>
          <w:spacing w:val="-2"/>
          <w:sz w:val="20"/>
        </w:rPr>
        <w:t xml:space="preserve"> </w:t>
      </w:r>
      <w:r>
        <w:rPr>
          <w:sz w:val="20"/>
        </w:rPr>
        <w:t>shall,</w:t>
      </w:r>
      <w:r>
        <w:rPr>
          <w:spacing w:val="-4"/>
          <w:sz w:val="20"/>
        </w:rPr>
        <w:t xml:space="preserve"> </w:t>
      </w:r>
      <w:r>
        <w:rPr>
          <w:sz w:val="20"/>
        </w:rPr>
        <w:t>before</w:t>
      </w:r>
      <w:r>
        <w:rPr>
          <w:spacing w:val="-3"/>
          <w:sz w:val="20"/>
        </w:rPr>
        <w:t xml:space="preserve"> </w:t>
      </w:r>
      <w:r>
        <w:rPr>
          <w:sz w:val="20"/>
        </w:rPr>
        <w:t>the</w:t>
      </w:r>
      <w:r>
        <w:rPr>
          <w:spacing w:val="-2"/>
          <w:sz w:val="20"/>
        </w:rPr>
        <w:t xml:space="preserve"> </w:t>
      </w:r>
      <w:r>
        <w:rPr>
          <w:sz w:val="20"/>
        </w:rPr>
        <w:t>project</w:t>
      </w:r>
      <w:r>
        <w:rPr>
          <w:spacing w:val="-3"/>
          <w:sz w:val="20"/>
        </w:rPr>
        <w:t xml:space="preserve"> </w:t>
      </w:r>
      <w:r>
        <w:rPr>
          <w:sz w:val="20"/>
        </w:rPr>
        <w:t>commences,</w:t>
      </w:r>
      <w:r>
        <w:rPr>
          <w:spacing w:val="-4"/>
          <w:sz w:val="20"/>
        </w:rPr>
        <w:t xml:space="preserve"> </w:t>
      </w:r>
      <w:r>
        <w:rPr>
          <w:sz w:val="20"/>
        </w:rPr>
        <w:t>provide</w:t>
      </w:r>
      <w:r>
        <w:rPr>
          <w:spacing w:val="-3"/>
          <w:sz w:val="20"/>
        </w:rPr>
        <w:t xml:space="preserve"> </w:t>
      </w:r>
      <w:r>
        <w:rPr>
          <w:sz w:val="20"/>
        </w:rPr>
        <w:t>the</w:t>
      </w:r>
      <w:r>
        <w:rPr>
          <w:spacing w:val="-4"/>
          <w:sz w:val="20"/>
        </w:rPr>
        <w:t xml:space="preserve"> </w:t>
      </w:r>
      <w:r>
        <w:rPr>
          <w:sz w:val="20"/>
        </w:rPr>
        <w:t>owner/architect</w:t>
      </w:r>
      <w:r>
        <w:rPr>
          <w:spacing w:val="-3"/>
          <w:sz w:val="20"/>
        </w:rPr>
        <w:t xml:space="preserve"> </w:t>
      </w:r>
      <w:r>
        <w:rPr>
          <w:sz w:val="20"/>
        </w:rPr>
        <w:t>with</w:t>
      </w:r>
      <w:r>
        <w:rPr>
          <w:spacing w:val="-2"/>
          <w:sz w:val="20"/>
        </w:rPr>
        <w:t xml:space="preserve"> </w:t>
      </w:r>
      <w:r>
        <w:rPr>
          <w:sz w:val="20"/>
        </w:rPr>
        <w:t>a</w:t>
      </w:r>
      <w:r>
        <w:rPr>
          <w:spacing w:val="-3"/>
          <w:sz w:val="20"/>
        </w:rPr>
        <w:t xml:space="preserve"> </w:t>
      </w:r>
      <w:r>
        <w:rPr>
          <w:sz w:val="20"/>
        </w:rPr>
        <w:t>mock-up</w:t>
      </w:r>
      <w:r>
        <w:rPr>
          <w:spacing w:val="-4"/>
          <w:sz w:val="20"/>
        </w:rPr>
        <w:t xml:space="preserve"> </w:t>
      </w:r>
      <w:r>
        <w:rPr>
          <w:sz w:val="20"/>
        </w:rPr>
        <w:t>for approval.</w:t>
      </w:r>
    </w:p>
    <w:p w:rsidR="00B543A6" w:rsidRDefault="00CD3A81" w14:paraId="1063470B" w14:textId="77777777">
      <w:pPr>
        <w:pStyle w:val="ListParagraph"/>
        <w:numPr>
          <w:ilvl w:val="1"/>
          <w:numId w:val="14"/>
        </w:numPr>
        <w:tabs>
          <w:tab w:val="left" w:pos="724"/>
        </w:tabs>
        <w:ind w:left="771" w:right="965" w:hanging="269"/>
        <w:rPr>
          <w:sz w:val="20"/>
        </w:rPr>
      </w:pPr>
      <w:r>
        <w:rPr>
          <w:sz w:val="20"/>
        </w:rPr>
        <w:t>The</w:t>
      </w:r>
      <w:r>
        <w:rPr>
          <w:spacing w:val="-2"/>
          <w:sz w:val="20"/>
        </w:rPr>
        <w:t xml:space="preserve"> </w:t>
      </w:r>
      <w:r>
        <w:rPr>
          <w:sz w:val="20"/>
        </w:rPr>
        <w:t>mock-up</w:t>
      </w:r>
      <w:r>
        <w:rPr>
          <w:spacing w:val="-4"/>
          <w:sz w:val="20"/>
        </w:rPr>
        <w:t xml:space="preserve"> </w:t>
      </w:r>
      <w:r>
        <w:rPr>
          <w:sz w:val="20"/>
        </w:rPr>
        <w:t>shall</w:t>
      </w:r>
      <w:r>
        <w:rPr>
          <w:spacing w:val="-5"/>
          <w:sz w:val="20"/>
        </w:rPr>
        <w:t xml:space="preserve"> </w:t>
      </w:r>
      <w:r>
        <w:rPr>
          <w:sz w:val="20"/>
        </w:rPr>
        <w:t>be</w:t>
      </w:r>
      <w:r>
        <w:rPr>
          <w:spacing w:val="-1"/>
          <w:sz w:val="20"/>
        </w:rPr>
        <w:t xml:space="preserve"> </w:t>
      </w:r>
      <w:r>
        <w:rPr>
          <w:sz w:val="20"/>
        </w:rPr>
        <w:t>of</w:t>
      </w:r>
      <w:r>
        <w:rPr>
          <w:spacing w:val="-2"/>
          <w:sz w:val="20"/>
        </w:rPr>
        <w:t xml:space="preserve"> </w:t>
      </w:r>
      <w:r>
        <w:rPr>
          <w:sz w:val="20"/>
        </w:rPr>
        <w:t>suitable</w:t>
      </w:r>
      <w:r>
        <w:rPr>
          <w:spacing w:val="-4"/>
          <w:sz w:val="20"/>
        </w:rPr>
        <w:t xml:space="preserve"> </w:t>
      </w:r>
      <w:r>
        <w:rPr>
          <w:sz w:val="20"/>
        </w:rPr>
        <w:t>size</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to</w:t>
      </w:r>
      <w:r>
        <w:rPr>
          <w:spacing w:val="1"/>
          <w:sz w:val="20"/>
        </w:rPr>
        <w:t xml:space="preserve"> </w:t>
      </w:r>
      <w:r>
        <w:rPr>
          <w:sz w:val="20"/>
        </w:rPr>
        <w:t>accurately</w:t>
      </w:r>
      <w:r>
        <w:rPr>
          <w:spacing w:val="-3"/>
          <w:sz w:val="20"/>
        </w:rPr>
        <w:t xml:space="preserve"> </w:t>
      </w:r>
      <w:r>
        <w:rPr>
          <w:sz w:val="20"/>
        </w:rPr>
        <w:t>represent</w:t>
      </w:r>
      <w:r>
        <w:rPr>
          <w:spacing w:val="-2"/>
          <w:sz w:val="20"/>
        </w:rPr>
        <w:t xml:space="preserve"> </w:t>
      </w:r>
      <w:r>
        <w:rPr>
          <w:sz w:val="20"/>
        </w:rPr>
        <w:t>each</w:t>
      </w:r>
      <w:r>
        <w:rPr>
          <w:spacing w:val="-1"/>
          <w:sz w:val="20"/>
        </w:rPr>
        <w:t xml:space="preserve"> </w:t>
      </w:r>
      <w:r>
        <w:rPr>
          <w:sz w:val="20"/>
        </w:rPr>
        <w:t>color</w:t>
      </w:r>
      <w:r>
        <w:rPr>
          <w:spacing w:val="-3"/>
          <w:sz w:val="20"/>
        </w:rPr>
        <w:t xml:space="preserve"> </w:t>
      </w:r>
      <w:r>
        <w:rPr>
          <w:sz w:val="20"/>
        </w:rPr>
        <w:t>and</w:t>
      </w:r>
      <w:r>
        <w:rPr>
          <w:spacing w:val="-4"/>
          <w:sz w:val="20"/>
        </w:rPr>
        <w:t xml:space="preserve"> </w:t>
      </w:r>
      <w:r>
        <w:rPr>
          <w:sz w:val="20"/>
        </w:rPr>
        <w:t>texture</w:t>
      </w:r>
      <w:r>
        <w:rPr>
          <w:spacing w:val="-3"/>
          <w:sz w:val="20"/>
        </w:rPr>
        <w:t xml:space="preserve"> </w:t>
      </w:r>
      <w:r>
        <w:rPr>
          <w:sz w:val="20"/>
        </w:rPr>
        <w:t>to</w:t>
      </w:r>
      <w:r>
        <w:rPr>
          <w:spacing w:val="-2"/>
          <w:sz w:val="20"/>
        </w:rPr>
        <w:t xml:space="preserve"> </w:t>
      </w:r>
      <w:r>
        <w:rPr>
          <w:sz w:val="20"/>
        </w:rPr>
        <w:t>be utilized on the</w:t>
      </w:r>
      <w:r>
        <w:rPr>
          <w:spacing w:val="2"/>
          <w:sz w:val="20"/>
        </w:rPr>
        <w:t xml:space="preserve"> </w:t>
      </w:r>
      <w:r>
        <w:rPr>
          <w:sz w:val="20"/>
        </w:rPr>
        <w:t>project.</w:t>
      </w:r>
    </w:p>
    <w:p w:rsidR="00B543A6" w:rsidRDefault="00CD3A81" w14:paraId="1063470C" w14:textId="77777777">
      <w:pPr>
        <w:pStyle w:val="ListParagraph"/>
        <w:numPr>
          <w:ilvl w:val="1"/>
          <w:numId w:val="14"/>
        </w:numPr>
        <w:tabs>
          <w:tab w:val="left" w:pos="724"/>
        </w:tabs>
        <w:ind w:left="771" w:right="653" w:hanging="268"/>
        <w:rPr>
          <w:sz w:val="20"/>
        </w:rPr>
      </w:pPr>
      <w:r>
        <w:rPr>
          <w:sz w:val="20"/>
        </w:rPr>
        <w:t>The mock-up shall be prepared with the same products, tools, equipment and techniques required for</w:t>
      </w:r>
      <w:r>
        <w:rPr>
          <w:spacing w:val="-40"/>
          <w:sz w:val="20"/>
        </w:rPr>
        <w:t xml:space="preserve"> </w:t>
      </w:r>
      <w:r>
        <w:rPr>
          <w:sz w:val="20"/>
        </w:rPr>
        <w:t xml:space="preserve">the actual applications. The finish used shall be from the same batch as that being used for </w:t>
      </w:r>
      <w:r>
        <w:rPr>
          <w:sz w:val="20"/>
        </w:rPr>
        <w:t>the</w:t>
      </w:r>
      <w:r>
        <w:rPr>
          <w:spacing w:val="-32"/>
          <w:sz w:val="20"/>
        </w:rPr>
        <w:t xml:space="preserve"> </w:t>
      </w:r>
      <w:r>
        <w:rPr>
          <w:sz w:val="20"/>
        </w:rPr>
        <w:t>project.</w:t>
      </w:r>
    </w:p>
    <w:p w:rsidR="00B543A6" w:rsidRDefault="00CD3A81" w14:paraId="1063470D" w14:textId="77777777">
      <w:pPr>
        <w:pStyle w:val="ListParagraph"/>
        <w:numPr>
          <w:ilvl w:val="1"/>
          <w:numId w:val="14"/>
        </w:numPr>
        <w:tabs>
          <w:tab w:val="left" w:pos="724"/>
        </w:tabs>
        <w:spacing w:line="229" w:lineRule="exact"/>
        <w:ind w:left="723" w:hanging="220"/>
        <w:rPr>
          <w:sz w:val="20"/>
        </w:rPr>
      </w:pPr>
      <w:r>
        <w:rPr>
          <w:sz w:val="20"/>
        </w:rPr>
        <w:t>The approved mock-up shall be available and maintained at the job</w:t>
      </w:r>
      <w:r>
        <w:rPr>
          <w:spacing w:val="-11"/>
          <w:sz w:val="20"/>
        </w:rPr>
        <w:t xml:space="preserve"> </w:t>
      </w:r>
      <w:r>
        <w:rPr>
          <w:sz w:val="20"/>
        </w:rPr>
        <w:t>site.</w:t>
      </w:r>
    </w:p>
    <w:p w:rsidR="00B543A6" w:rsidRDefault="00CD3A81" w14:paraId="1063470E" w14:textId="77777777">
      <w:pPr>
        <w:pStyle w:val="Heading1"/>
        <w:numPr>
          <w:ilvl w:val="1"/>
          <w:numId w:val="22"/>
        </w:numPr>
        <w:tabs>
          <w:tab w:val="left" w:pos="676"/>
        </w:tabs>
        <w:spacing w:before="160"/>
        <w:ind w:left="675" w:hanging="443"/>
      </w:pPr>
      <w:r>
        <w:t>DELIVERY, STORAGE AND HANDLING</w:t>
      </w:r>
    </w:p>
    <w:p w:rsidR="00B543A6" w:rsidRDefault="00CD3A81" w14:paraId="1063470F" w14:textId="27E3BB40">
      <w:pPr>
        <w:pStyle w:val="ListParagraph"/>
        <w:numPr>
          <w:ilvl w:val="0"/>
          <w:numId w:val="13"/>
        </w:numPr>
        <w:tabs>
          <w:tab w:val="left" w:pos="475"/>
        </w:tabs>
        <w:spacing w:before="1"/>
        <w:ind w:right="1329" w:hanging="271"/>
        <w:rPr>
          <w:sz w:val="20"/>
        </w:rPr>
      </w:pPr>
      <w:r>
        <w:rPr>
          <w:sz w:val="20"/>
        </w:rPr>
        <w:t>All</w:t>
      </w:r>
      <w:r>
        <w:rPr>
          <w:spacing w:val="-5"/>
          <w:sz w:val="20"/>
        </w:rPr>
        <w:t xml:space="preserve"> </w:t>
      </w:r>
      <w:r>
        <w:rPr>
          <w:sz w:val="20"/>
        </w:rPr>
        <w:t>StucCoat</w:t>
      </w:r>
      <w:r>
        <w:rPr>
          <w:spacing w:val="-3"/>
          <w:sz w:val="20"/>
        </w:rPr>
        <w:t xml:space="preserve"> </w:t>
      </w:r>
      <w:r>
        <w:rPr>
          <w:sz w:val="20"/>
        </w:rPr>
        <w:t>Three-Coat</w:t>
      </w:r>
      <w:r>
        <w:rPr>
          <w:spacing w:val="-4"/>
          <w:sz w:val="20"/>
        </w:rPr>
        <w:t xml:space="preserve"> </w:t>
      </w:r>
      <w:r w:rsidR="004A6A90">
        <w:rPr>
          <w:spacing w:val="-4"/>
          <w:sz w:val="20"/>
        </w:rPr>
        <w:t xml:space="preserve">with CI </w:t>
      </w:r>
      <w:r>
        <w:rPr>
          <w:sz w:val="20"/>
        </w:rPr>
        <w:t>System</w:t>
      </w:r>
      <w:r>
        <w:rPr>
          <w:spacing w:val="-3"/>
          <w:sz w:val="20"/>
        </w:rPr>
        <w:t xml:space="preserve"> </w:t>
      </w:r>
      <w:r>
        <w:rPr>
          <w:sz w:val="20"/>
        </w:rPr>
        <w:t>materials</w:t>
      </w:r>
      <w:r>
        <w:rPr>
          <w:spacing w:val="-2"/>
          <w:sz w:val="20"/>
        </w:rPr>
        <w:t xml:space="preserve"> </w:t>
      </w:r>
      <w:r>
        <w:rPr>
          <w:sz w:val="20"/>
        </w:rPr>
        <w:t>shall</w:t>
      </w:r>
      <w:r>
        <w:rPr>
          <w:spacing w:val="-4"/>
          <w:sz w:val="20"/>
        </w:rPr>
        <w:t xml:space="preserve"> </w:t>
      </w:r>
      <w:r>
        <w:rPr>
          <w:sz w:val="20"/>
        </w:rPr>
        <w:t>be</w:t>
      </w:r>
      <w:r>
        <w:rPr>
          <w:spacing w:val="-1"/>
          <w:sz w:val="20"/>
        </w:rPr>
        <w:t xml:space="preserve"> </w:t>
      </w:r>
      <w:r>
        <w:rPr>
          <w:sz w:val="20"/>
        </w:rPr>
        <w:t>delivered</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job</w:t>
      </w:r>
      <w:r>
        <w:rPr>
          <w:spacing w:val="-1"/>
          <w:sz w:val="20"/>
        </w:rPr>
        <w:t xml:space="preserve"> </w:t>
      </w:r>
      <w:r>
        <w:rPr>
          <w:sz w:val="20"/>
        </w:rPr>
        <w:t>site</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original,</w:t>
      </w:r>
      <w:r>
        <w:rPr>
          <w:spacing w:val="-4"/>
          <w:sz w:val="20"/>
        </w:rPr>
        <w:t xml:space="preserve"> </w:t>
      </w:r>
      <w:r>
        <w:rPr>
          <w:sz w:val="20"/>
        </w:rPr>
        <w:t xml:space="preserve">unopened packages with labels </w:t>
      </w:r>
      <w:r>
        <w:rPr>
          <w:sz w:val="20"/>
        </w:rPr>
        <w:t>intact. Questionable materials shall not be used.</w:t>
      </w:r>
    </w:p>
    <w:p w:rsidR="00B543A6" w:rsidRDefault="00CD3A81" w14:paraId="10634710" w14:textId="77777777">
      <w:pPr>
        <w:pStyle w:val="ListParagraph"/>
        <w:numPr>
          <w:ilvl w:val="0"/>
          <w:numId w:val="13"/>
        </w:numPr>
        <w:tabs>
          <w:tab w:val="left" w:pos="475"/>
        </w:tabs>
        <w:spacing w:before="1"/>
        <w:ind w:right="876" w:hanging="271"/>
        <w:rPr>
          <w:sz w:val="20"/>
        </w:rPr>
      </w:pPr>
      <w:r>
        <w:rPr>
          <w:sz w:val="20"/>
        </w:rPr>
        <w:t>Materials shall be stored at the job site, and at all times, in a cool, dry location, out of direct sunlight, protected from weather and other sources of damage.</w:t>
      </w:r>
      <w:r>
        <w:rPr>
          <w:spacing w:val="11"/>
          <w:sz w:val="20"/>
        </w:rPr>
        <w:t xml:space="preserve"> </w:t>
      </w:r>
      <w:r>
        <w:rPr>
          <w:sz w:val="20"/>
        </w:rPr>
        <w:t xml:space="preserve">Minimum storage temperature shall be as </w:t>
      </w:r>
      <w:r>
        <w:rPr>
          <w:sz w:val="20"/>
        </w:rPr>
        <w:t>follows:</w:t>
      </w:r>
    </w:p>
    <w:p w:rsidR="00B543A6" w:rsidRDefault="00CD3A81" w14:paraId="10634711" w14:textId="77777777">
      <w:pPr>
        <w:pStyle w:val="ListParagraph"/>
        <w:numPr>
          <w:ilvl w:val="1"/>
          <w:numId w:val="13"/>
        </w:numPr>
        <w:tabs>
          <w:tab w:val="left" w:pos="715"/>
        </w:tabs>
        <w:spacing w:before="1" w:line="283" w:lineRule="auto"/>
        <w:ind w:right="611" w:firstLine="0"/>
        <w:rPr>
          <w:sz w:val="20"/>
        </w:rPr>
      </w:pPr>
      <w:r>
        <w:rPr>
          <w:sz w:val="20"/>
        </w:rPr>
        <w:t>DPR,</w:t>
      </w:r>
      <w:r>
        <w:rPr>
          <w:spacing w:val="-6"/>
          <w:sz w:val="20"/>
        </w:rPr>
        <w:t xml:space="preserve"> </w:t>
      </w:r>
      <w:r>
        <w:rPr>
          <w:sz w:val="20"/>
        </w:rPr>
        <w:t>PMR™,</w:t>
      </w:r>
      <w:r>
        <w:rPr>
          <w:spacing w:val="-5"/>
          <w:sz w:val="20"/>
        </w:rPr>
        <w:t xml:space="preserve"> </w:t>
      </w:r>
      <w:r>
        <w:rPr>
          <w:sz w:val="20"/>
        </w:rPr>
        <w:t>HDP™,</w:t>
      </w:r>
      <w:r>
        <w:rPr>
          <w:spacing w:val="-6"/>
          <w:sz w:val="20"/>
        </w:rPr>
        <w:t xml:space="preserve"> </w:t>
      </w:r>
      <w:r>
        <w:rPr>
          <w:sz w:val="20"/>
        </w:rPr>
        <w:t>Weatherlastic</w:t>
      </w:r>
      <w:r>
        <w:rPr>
          <w:position w:val="6"/>
          <w:sz w:val="13"/>
        </w:rPr>
        <w:t>®</w:t>
      </w:r>
      <w:r>
        <w:rPr>
          <w:spacing w:val="15"/>
          <w:position w:val="6"/>
          <w:sz w:val="13"/>
        </w:rPr>
        <w:t xml:space="preserve"> </w:t>
      </w:r>
      <w:r>
        <w:rPr>
          <w:sz w:val="20"/>
        </w:rPr>
        <w:t>and</w:t>
      </w:r>
      <w:r>
        <w:rPr>
          <w:spacing w:val="-5"/>
          <w:sz w:val="20"/>
        </w:rPr>
        <w:t xml:space="preserve"> </w:t>
      </w:r>
      <w:r>
        <w:rPr>
          <w:sz w:val="20"/>
        </w:rPr>
        <w:t>E™</w:t>
      </w:r>
      <w:r>
        <w:rPr>
          <w:spacing w:val="-3"/>
          <w:sz w:val="20"/>
        </w:rPr>
        <w:t xml:space="preserve"> </w:t>
      </w:r>
      <w:r>
        <w:rPr>
          <w:sz w:val="20"/>
        </w:rPr>
        <w:t>Finishes,</w:t>
      </w:r>
      <w:r>
        <w:rPr>
          <w:spacing w:val="-5"/>
          <w:sz w:val="20"/>
        </w:rPr>
        <w:t xml:space="preserve"> </w:t>
      </w:r>
      <w:r>
        <w:rPr>
          <w:sz w:val="20"/>
        </w:rPr>
        <w:t>Color</w:t>
      </w:r>
      <w:r>
        <w:rPr>
          <w:spacing w:val="-5"/>
          <w:sz w:val="20"/>
        </w:rPr>
        <w:t xml:space="preserve"> </w:t>
      </w:r>
      <w:r>
        <w:rPr>
          <w:sz w:val="20"/>
        </w:rPr>
        <w:t>Prime™,</w:t>
      </w:r>
      <w:r>
        <w:rPr>
          <w:spacing w:val="-5"/>
          <w:sz w:val="20"/>
        </w:rPr>
        <w:t xml:space="preserve"> </w:t>
      </w:r>
      <w:r>
        <w:rPr>
          <w:sz w:val="20"/>
        </w:rPr>
        <w:t>StucCoat™</w:t>
      </w:r>
      <w:r>
        <w:rPr>
          <w:spacing w:val="-6"/>
          <w:sz w:val="20"/>
        </w:rPr>
        <w:t xml:space="preserve"> </w:t>
      </w:r>
      <w:r>
        <w:rPr>
          <w:sz w:val="20"/>
        </w:rPr>
        <w:t>Base,</w:t>
      </w:r>
      <w:r>
        <w:rPr>
          <w:spacing w:val="-5"/>
          <w:sz w:val="20"/>
        </w:rPr>
        <w:t xml:space="preserve"> </w:t>
      </w:r>
      <w:r>
        <w:rPr>
          <w:sz w:val="20"/>
        </w:rPr>
        <w:t>Crack</w:t>
      </w:r>
      <w:r>
        <w:rPr>
          <w:spacing w:val="-5"/>
          <w:sz w:val="20"/>
        </w:rPr>
        <w:t xml:space="preserve"> </w:t>
      </w:r>
      <w:r>
        <w:rPr>
          <w:sz w:val="20"/>
        </w:rPr>
        <w:t>Isolation Base and NCB™: 40 °F (4</w:t>
      </w:r>
      <w:r>
        <w:rPr>
          <w:spacing w:val="-1"/>
          <w:sz w:val="20"/>
        </w:rPr>
        <w:t xml:space="preserve"> </w:t>
      </w:r>
      <w:r>
        <w:rPr>
          <w:sz w:val="20"/>
        </w:rPr>
        <w:t>°C).</w:t>
      </w:r>
    </w:p>
    <w:p w:rsidR="00B543A6" w:rsidRDefault="00CD3A81" w14:paraId="10634712" w14:textId="77777777">
      <w:pPr>
        <w:pStyle w:val="ListParagraph"/>
        <w:numPr>
          <w:ilvl w:val="0"/>
          <w:numId w:val="13"/>
        </w:numPr>
        <w:tabs>
          <w:tab w:val="left" w:pos="487"/>
        </w:tabs>
        <w:spacing w:line="190" w:lineRule="exact"/>
        <w:ind w:left="486" w:hanging="255"/>
        <w:rPr>
          <w:sz w:val="20"/>
        </w:rPr>
      </w:pPr>
      <w:r>
        <w:rPr>
          <w:sz w:val="20"/>
        </w:rPr>
        <w:t>For other products, refer to specific product data</w:t>
      </w:r>
      <w:r>
        <w:rPr>
          <w:spacing w:val="-5"/>
          <w:sz w:val="20"/>
        </w:rPr>
        <w:t xml:space="preserve"> </w:t>
      </w:r>
      <w:r>
        <w:rPr>
          <w:sz w:val="20"/>
        </w:rPr>
        <w:t>sheets.</w:t>
      </w:r>
    </w:p>
    <w:p w:rsidRPr="000B5A2A" w:rsidR="00B543A6" w:rsidRDefault="00CD3A81" w14:paraId="10634713" w14:textId="7838564F">
      <w:pPr>
        <w:pStyle w:val="ListParagraph"/>
        <w:numPr>
          <w:ilvl w:val="0"/>
          <w:numId w:val="13"/>
        </w:numPr>
        <w:tabs>
          <w:tab w:val="left" w:pos="487"/>
        </w:tabs>
        <w:ind w:left="486" w:hanging="255"/>
        <w:rPr>
          <w:color w:val="C00000"/>
          <w:sz w:val="20"/>
        </w:rPr>
      </w:pPr>
      <w:r>
        <w:rPr>
          <w:sz w:val="20"/>
        </w:rPr>
        <w:t>Protect all products from weather and direct</w:t>
      </w:r>
      <w:r>
        <w:rPr>
          <w:spacing w:val="-3"/>
          <w:sz w:val="20"/>
        </w:rPr>
        <w:t xml:space="preserve"> </w:t>
      </w:r>
      <w:r>
        <w:rPr>
          <w:sz w:val="20"/>
        </w:rPr>
        <w:t>sunlight.</w:t>
      </w:r>
      <w:r w:rsidR="00FA177C">
        <w:rPr>
          <w:sz w:val="20"/>
        </w:rPr>
        <w:t xml:space="preserve"> </w:t>
      </w:r>
      <w:r w:rsidRPr="00535563" w:rsidR="00A24ABF">
        <w:rPr>
          <w:sz w:val="20"/>
        </w:rPr>
        <w:t>Bagged and pail</w:t>
      </w:r>
      <w:r w:rsidRPr="00535563" w:rsidR="00DB4D69">
        <w:rPr>
          <w:sz w:val="20"/>
        </w:rPr>
        <w:t xml:space="preserve"> products must be kept in the shade or covered with a tarp/ tenting </w:t>
      </w:r>
      <w:r w:rsidRPr="00535563" w:rsidR="00745F7A">
        <w:rPr>
          <w:sz w:val="20"/>
        </w:rPr>
        <w:t xml:space="preserve">until it is applied. </w:t>
      </w:r>
      <w:r w:rsidRPr="00535563" w:rsidR="006367FE">
        <w:rPr>
          <w:sz w:val="20"/>
        </w:rPr>
        <w:t xml:space="preserve">Avoid applying products in direct sunlight as this can cause accelerated curing/drying of liquid-applied products which can lead to </w:t>
      </w:r>
      <w:r w:rsidRPr="00535563" w:rsidR="0059610C">
        <w:rPr>
          <w:sz w:val="20"/>
        </w:rPr>
        <w:t xml:space="preserve">minor </w:t>
      </w:r>
      <w:r w:rsidRPr="00535563" w:rsidR="006367FE">
        <w:rPr>
          <w:sz w:val="20"/>
        </w:rPr>
        <w:t xml:space="preserve">color variation. </w:t>
      </w:r>
      <w:r w:rsidRPr="000B5A2A" w:rsidR="00E96DFC">
        <w:rPr>
          <w:b/>
          <w:bCs/>
          <w:color w:val="C00000"/>
          <w:sz w:val="20"/>
        </w:rPr>
        <w:t xml:space="preserve">NOTE: </w:t>
      </w:r>
      <w:r w:rsidRPr="000B5A2A" w:rsidR="00ED09D9">
        <w:rPr>
          <w:b/>
          <w:bCs/>
          <w:color w:val="C00000"/>
          <w:sz w:val="20"/>
        </w:rPr>
        <w:t xml:space="preserve">overexposure of EPS in sunlight will cause </w:t>
      </w:r>
      <w:r w:rsidRPr="000B5A2A" w:rsidR="000B5A2A">
        <w:rPr>
          <w:b/>
          <w:bCs/>
          <w:color w:val="C00000"/>
          <w:sz w:val="20"/>
        </w:rPr>
        <w:t>yellowing of the boards and render them unusable.</w:t>
      </w:r>
    </w:p>
    <w:p w:rsidRPr="004F5B31" w:rsidR="004F5B31" w:rsidP="004F5B31" w:rsidRDefault="00CD3A81" w14:paraId="0428E2A8" w14:textId="6AFA8A25">
      <w:pPr>
        <w:pStyle w:val="ListParagraph"/>
        <w:numPr>
          <w:ilvl w:val="0"/>
          <w:numId w:val="13"/>
        </w:numPr>
        <w:tabs>
          <w:tab w:val="left" w:pos="475"/>
        </w:tabs>
        <w:spacing w:before="1"/>
        <w:ind w:left="502" w:right="563" w:hanging="271"/>
        <w:jc w:val="both"/>
        <w:rPr>
          <w:b/>
          <w:sz w:val="20"/>
        </w:rPr>
      </w:pPr>
      <w:r>
        <w:rPr>
          <w:sz w:val="20"/>
        </w:rPr>
        <w:t xml:space="preserve">Maximum storage temperature shall not exceed 100 °F (38 °C). </w:t>
      </w:r>
      <w:r>
        <w:rPr>
          <w:b/>
          <w:sz w:val="20"/>
        </w:rPr>
        <w:t xml:space="preserve">NOTE: Minimize exposure of materials to temperatures over 90 °F (32 °C). Finishes exposed to </w:t>
      </w:r>
      <w:r>
        <w:rPr>
          <w:b/>
          <w:sz w:val="20"/>
        </w:rPr>
        <w:t>temperatures over 110 °F (43 °C) for even short periods may exhibit skinning, increased viscosity and should be inspected prior to</w:t>
      </w:r>
      <w:r>
        <w:rPr>
          <w:b/>
          <w:spacing w:val="-17"/>
          <w:sz w:val="20"/>
        </w:rPr>
        <w:t xml:space="preserve"> </w:t>
      </w:r>
      <w:r>
        <w:rPr>
          <w:b/>
          <w:sz w:val="20"/>
        </w:rPr>
        <w:t>use.</w:t>
      </w:r>
    </w:p>
    <w:p w:rsidRPr="0059610C" w:rsidR="00B543A6" w:rsidRDefault="00CD34A5" w14:paraId="10634715" w14:textId="4DB4134F">
      <w:pPr>
        <w:pStyle w:val="ListParagraph"/>
        <w:numPr>
          <w:ilvl w:val="1"/>
          <w:numId w:val="22"/>
        </w:numPr>
        <w:tabs>
          <w:tab w:val="left" w:pos="676"/>
        </w:tabs>
        <w:spacing w:before="114"/>
        <w:ind w:left="675" w:hanging="443"/>
        <w:rPr>
          <w:b/>
          <w:sz w:val="20"/>
          <w:szCs w:val="20"/>
        </w:rPr>
      </w:pPr>
      <w:r>
        <w:rPr>
          <w:b/>
          <w:sz w:val="20"/>
          <w:szCs w:val="20"/>
        </w:rPr>
        <w:t>PROJECT CONDITIONS</w:t>
      </w:r>
    </w:p>
    <w:p w:rsidR="00D30A5E" w:rsidP="005A5A65" w:rsidRDefault="00D30A5E" w14:paraId="21D7D1D2" w14:textId="77777777">
      <w:pPr>
        <w:pStyle w:val="ListParagraph"/>
        <w:widowControl/>
        <w:numPr>
          <w:ilvl w:val="0"/>
          <w:numId w:val="29"/>
        </w:numPr>
        <w:autoSpaceDE/>
        <w:autoSpaceDN/>
        <w:spacing w:after="160" w:line="259" w:lineRule="auto"/>
        <w:ind w:left="540" w:hanging="302"/>
        <w:contextualSpacing/>
        <w:rPr>
          <w:sz w:val="20"/>
          <w:szCs w:val="20"/>
        </w:rPr>
      </w:pPr>
      <w:r w:rsidRPr="009D5A51">
        <w:rPr>
          <w:sz w:val="20"/>
          <w:szCs w:val="20"/>
        </w:rPr>
        <w:t>Application of wet materials shall not take place during inclement weather unless appropriate protection is provided. Protect materials from inclement weather until they are dry.</w:t>
      </w:r>
    </w:p>
    <w:p w:rsidR="00D30A5E" w:rsidP="005A5A65" w:rsidRDefault="00D30A5E" w14:paraId="6F99328A" w14:textId="77777777">
      <w:pPr>
        <w:pStyle w:val="ListParagraph"/>
        <w:widowControl/>
        <w:numPr>
          <w:ilvl w:val="0"/>
          <w:numId w:val="29"/>
        </w:numPr>
        <w:autoSpaceDE/>
        <w:autoSpaceDN/>
        <w:spacing w:after="160" w:line="259" w:lineRule="auto"/>
        <w:ind w:left="540" w:hanging="302"/>
        <w:contextualSpacing/>
        <w:rPr>
          <w:sz w:val="20"/>
          <w:szCs w:val="20"/>
        </w:rPr>
      </w:pPr>
      <w:r w:rsidRPr="009D5A51">
        <w:rPr>
          <w:sz w:val="20"/>
          <w:szCs w:val="20"/>
        </w:rPr>
        <w:t>StucCoat Base shall not be applied when wall or ambient temperatures are below 40 °F (4 °C).</w:t>
      </w:r>
    </w:p>
    <w:p w:rsidR="00D30A5E" w:rsidP="005A5A65" w:rsidRDefault="00D30A5E" w14:paraId="6334BC63" w14:textId="77777777">
      <w:pPr>
        <w:pStyle w:val="ListParagraph"/>
        <w:widowControl/>
        <w:numPr>
          <w:ilvl w:val="0"/>
          <w:numId w:val="29"/>
        </w:numPr>
        <w:autoSpaceDE/>
        <w:autoSpaceDN/>
        <w:spacing w:after="160" w:line="259" w:lineRule="auto"/>
        <w:ind w:left="540" w:hanging="302"/>
        <w:contextualSpacing/>
        <w:rPr>
          <w:sz w:val="20"/>
          <w:szCs w:val="20"/>
        </w:rPr>
      </w:pPr>
      <w:r w:rsidRPr="009D5A51">
        <w:rPr>
          <w:sz w:val="20"/>
          <w:szCs w:val="20"/>
        </w:rPr>
        <w:t>At the time of Dryvit product application, the air and wall surface temperatures shall be from 40 °F (4 °C) minimum to 100 °F (38 °C) maximum for the following products:</w:t>
      </w:r>
    </w:p>
    <w:p w:rsidR="00D30A5E" w:rsidP="005A5A65" w:rsidRDefault="00D30A5E" w14:paraId="792BFD4D" w14:textId="77777777">
      <w:pPr>
        <w:pStyle w:val="ListParagraph"/>
        <w:widowControl/>
        <w:numPr>
          <w:ilvl w:val="0"/>
          <w:numId w:val="29"/>
        </w:numPr>
        <w:autoSpaceDE/>
        <w:autoSpaceDN/>
        <w:spacing w:after="160" w:line="259" w:lineRule="auto"/>
        <w:ind w:left="540" w:hanging="302"/>
        <w:contextualSpacing/>
        <w:rPr>
          <w:sz w:val="20"/>
          <w:szCs w:val="20"/>
        </w:rPr>
      </w:pPr>
      <w:r w:rsidRPr="009D5A51">
        <w:rPr>
          <w:sz w:val="20"/>
          <w:szCs w:val="20"/>
        </w:rPr>
        <w:t>DPR, PMR, HDP, Weatherlastic and E Finishes™, Color Prime, StucCoat™ Base, Crack Isolation Base and NCB.</w:t>
      </w:r>
    </w:p>
    <w:p w:rsidR="00D30A5E" w:rsidP="005A5A65" w:rsidRDefault="00D30A5E" w14:paraId="27A15CEC" w14:textId="77777777">
      <w:pPr>
        <w:pStyle w:val="ListParagraph"/>
        <w:widowControl/>
        <w:numPr>
          <w:ilvl w:val="0"/>
          <w:numId w:val="29"/>
        </w:numPr>
        <w:autoSpaceDE/>
        <w:autoSpaceDN/>
        <w:spacing w:after="160" w:line="259" w:lineRule="auto"/>
        <w:ind w:left="540" w:hanging="302"/>
        <w:contextualSpacing/>
        <w:rPr>
          <w:sz w:val="20"/>
          <w:szCs w:val="20"/>
        </w:rPr>
      </w:pPr>
      <w:r w:rsidRPr="009D5A51">
        <w:rPr>
          <w:sz w:val="20"/>
          <w:szCs w:val="20"/>
        </w:rPr>
        <w:t>For other products, refer to specific product data sheets.</w:t>
      </w:r>
    </w:p>
    <w:p w:rsidR="00D30A5E" w:rsidP="005A5A65" w:rsidRDefault="00D30A5E" w14:paraId="74769D94" w14:textId="77777777">
      <w:pPr>
        <w:pStyle w:val="ListParagraph"/>
        <w:widowControl/>
        <w:numPr>
          <w:ilvl w:val="0"/>
          <w:numId w:val="29"/>
        </w:numPr>
        <w:autoSpaceDE/>
        <w:autoSpaceDN/>
        <w:spacing w:after="160" w:line="259" w:lineRule="auto"/>
        <w:ind w:left="540" w:hanging="302"/>
        <w:contextualSpacing/>
        <w:rPr>
          <w:sz w:val="20"/>
          <w:szCs w:val="20"/>
        </w:rPr>
      </w:pPr>
      <w:r w:rsidRPr="004613B7">
        <w:rPr>
          <w:sz w:val="20"/>
          <w:szCs w:val="20"/>
        </w:rPr>
        <w:t>These temperatures shall be maintained with adequate air ventilation and circulation for a minimum of 24 hours (48 hours for Weatherlastic Finishes, Ameristone, and TerraNeo) thereafter, or until the products are completely dry. Refer to published product data sheets for more specific information.</w:t>
      </w:r>
    </w:p>
    <w:p w:rsidR="00D30A5E" w:rsidP="005A5A65" w:rsidRDefault="00D30A5E" w14:paraId="05881A6D" w14:textId="77777777">
      <w:pPr>
        <w:pStyle w:val="ListParagraph"/>
        <w:widowControl/>
        <w:numPr>
          <w:ilvl w:val="0"/>
          <w:numId w:val="29"/>
        </w:numPr>
        <w:autoSpaceDE/>
        <w:autoSpaceDN/>
        <w:spacing w:after="160" w:line="259" w:lineRule="auto"/>
        <w:ind w:left="540" w:hanging="302"/>
        <w:contextualSpacing/>
        <w:rPr>
          <w:sz w:val="20"/>
          <w:szCs w:val="20"/>
        </w:rPr>
      </w:pPr>
      <w:r w:rsidRPr="004613B7">
        <w:rPr>
          <w:sz w:val="20"/>
          <w:szCs w:val="20"/>
        </w:rPr>
        <w:t>StucCoat Plaster Materials shall be completely dry and properly cured for a minimum of 7 days prior to primer application.</w:t>
      </w:r>
    </w:p>
    <w:p w:rsidR="00D30A5E" w:rsidP="005A5A65" w:rsidRDefault="00D30A5E" w14:paraId="516A6B30" w14:textId="32144437">
      <w:pPr>
        <w:pStyle w:val="ListParagraph"/>
        <w:widowControl w:val="1"/>
        <w:numPr>
          <w:ilvl w:val="0"/>
          <w:numId w:val="29"/>
        </w:numPr>
        <w:autoSpaceDE/>
        <w:autoSpaceDN/>
        <w:spacing w:after="160" w:line="259" w:lineRule="auto"/>
        <w:ind w:left="540" w:hanging="302"/>
        <w:contextualSpacing/>
        <w:rPr>
          <w:sz w:val="20"/>
          <w:szCs w:val="20"/>
        </w:rPr>
      </w:pPr>
      <w:r w:rsidRPr="4D48A409" w:rsidR="00D30A5E">
        <w:rPr>
          <w:sz w:val="20"/>
          <w:szCs w:val="20"/>
        </w:rPr>
        <w:t xml:space="preserve">If necessary, tenting, heating and ventilation may be </w:t>
      </w:r>
      <w:r w:rsidRPr="4D48A409" w:rsidR="00D30A5E">
        <w:rPr>
          <w:sz w:val="20"/>
          <w:szCs w:val="20"/>
        </w:rPr>
        <w:t>utilized</w:t>
      </w:r>
      <w:r w:rsidRPr="4D48A409" w:rsidR="00D30A5E">
        <w:rPr>
          <w:sz w:val="20"/>
          <w:szCs w:val="20"/>
        </w:rPr>
        <w:t xml:space="preserve"> to maintain </w:t>
      </w:r>
      <w:r w:rsidRPr="4D48A409" w:rsidR="213EE1A8">
        <w:rPr>
          <w:sz w:val="20"/>
          <w:szCs w:val="20"/>
        </w:rPr>
        <w:t>the required</w:t>
      </w:r>
      <w:r w:rsidRPr="4D48A409" w:rsidR="00D30A5E">
        <w:rPr>
          <w:sz w:val="20"/>
          <w:szCs w:val="20"/>
        </w:rPr>
        <w:t xml:space="preserve"> conditions. Heaters shall be vented to the outside. Avoid use of Kerosene heaters as they are known to leave oily residues on nearby walls.</w:t>
      </w:r>
    </w:p>
    <w:p w:rsidRPr="005A5A65" w:rsidR="00D30A5E" w:rsidP="005A5A65" w:rsidRDefault="00D30A5E" w14:paraId="054B13A9" w14:textId="42ED4647">
      <w:pPr>
        <w:pStyle w:val="ListParagraph"/>
        <w:widowControl/>
        <w:numPr>
          <w:ilvl w:val="0"/>
          <w:numId w:val="29"/>
        </w:numPr>
        <w:autoSpaceDE/>
        <w:autoSpaceDN/>
        <w:spacing w:after="160" w:line="259" w:lineRule="auto"/>
        <w:ind w:left="540" w:hanging="302"/>
        <w:contextualSpacing/>
        <w:rPr>
          <w:sz w:val="20"/>
          <w:szCs w:val="20"/>
        </w:rPr>
      </w:pPr>
      <w:r w:rsidRPr="004613B7">
        <w:rPr>
          <w:sz w:val="20"/>
          <w:szCs w:val="20"/>
        </w:rPr>
        <w:t xml:space="preserve">Protect the StucCoat 3 Coat </w:t>
      </w:r>
      <w:r w:rsidRPr="004613B7">
        <w:rPr>
          <w:sz w:val="20"/>
        </w:rPr>
        <w:t xml:space="preserve">Securock ExoAir 430 </w:t>
      </w:r>
      <w:r w:rsidRPr="004613B7">
        <w:rPr>
          <w:sz w:val="20"/>
          <w:szCs w:val="20"/>
        </w:rPr>
        <w:t>System materials from uneven and excessive evaporation in dry, warm, or windy weather. Always work on the shady side of the wall. Refer to section 3.03.B and 3.03.C for Base curing requirements.</w:t>
      </w:r>
    </w:p>
    <w:p w:rsidR="00B543A6" w:rsidRDefault="00CD3A81" w14:paraId="10634723" w14:textId="77777777">
      <w:pPr>
        <w:pStyle w:val="Heading1"/>
        <w:numPr>
          <w:ilvl w:val="1"/>
          <w:numId w:val="22"/>
        </w:numPr>
        <w:tabs>
          <w:tab w:val="left" w:pos="676"/>
        </w:tabs>
        <w:spacing w:before="0"/>
        <w:ind w:left="675" w:hanging="443"/>
      </w:pPr>
      <w:r>
        <w:t>SEQUENCING AND</w:t>
      </w:r>
      <w:r>
        <w:rPr>
          <w:spacing w:val="3"/>
        </w:rPr>
        <w:t xml:space="preserve"> </w:t>
      </w:r>
      <w:r>
        <w:t>SCHEDULING</w:t>
      </w:r>
    </w:p>
    <w:p w:rsidR="00B543A6" w:rsidRDefault="00CD3A81" w14:paraId="10634724" w14:textId="61B3B0FE">
      <w:pPr>
        <w:pStyle w:val="BodyText"/>
        <w:spacing w:before="1"/>
        <w:ind w:left="231"/>
      </w:pPr>
      <w:r>
        <w:t xml:space="preserve">A. Installation of the StucCoat Three-Coat </w:t>
      </w:r>
      <w:r w:rsidR="004A6A90">
        <w:t xml:space="preserve">with CI </w:t>
      </w:r>
      <w:r>
        <w:t>System shall be coordinated with other cons</w:t>
      </w:r>
      <w:r>
        <w:t>truction trades.</w:t>
      </w:r>
    </w:p>
    <w:p w:rsidR="00B543A6" w:rsidRDefault="00CD3A81" w14:paraId="10634725" w14:textId="29872F6A">
      <w:pPr>
        <w:pStyle w:val="Heading1"/>
        <w:numPr>
          <w:ilvl w:val="1"/>
          <w:numId w:val="11"/>
        </w:numPr>
        <w:tabs>
          <w:tab w:val="left" w:pos="676"/>
        </w:tabs>
        <w:ind w:hanging="443"/>
      </w:pPr>
      <w:r>
        <w:t>WARRANTY</w:t>
      </w:r>
    </w:p>
    <w:p w:rsidR="00B543A6" w:rsidRDefault="00CD3A81" w14:paraId="10634726" w14:textId="615F2A80">
      <w:pPr>
        <w:pStyle w:val="BodyText"/>
        <w:spacing w:before="1"/>
        <w:ind w:left="503" w:right="542" w:hanging="272"/>
      </w:pPr>
      <w:r>
        <w:t xml:space="preserve">A. Dryvit shall provide a limited warranty against defective material upon written request. Dryvit shall make no </w:t>
      </w:r>
      <w:r>
        <w:lastRenderedPageBreak/>
        <w:t>other warranties, expressed or implied. Dryvit does not warrant workmanship. Full details are available from Dryvit.</w:t>
      </w:r>
    </w:p>
    <w:p w:rsidR="00B543A6" w:rsidRDefault="00CD3A81" w14:paraId="10634727" w14:textId="77777777">
      <w:pPr>
        <w:pStyle w:val="Heading1"/>
        <w:numPr>
          <w:ilvl w:val="1"/>
          <w:numId w:val="11"/>
        </w:numPr>
        <w:tabs>
          <w:tab w:val="left" w:pos="677"/>
        </w:tabs>
        <w:spacing w:line="229" w:lineRule="exact"/>
        <w:ind w:left="676"/>
      </w:pPr>
      <w:r>
        <w:t>DESIGN</w:t>
      </w:r>
      <w:r>
        <w:rPr>
          <w:spacing w:val="-2"/>
        </w:rPr>
        <w:t xml:space="preserve"> </w:t>
      </w:r>
      <w:r>
        <w:t>RESPONSIBILITY</w:t>
      </w:r>
    </w:p>
    <w:p w:rsidR="00B543A6" w:rsidRDefault="00CD3A81" w14:paraId="10634728" w14:textId="77777777">
      <w:pPr>
        <w:pStyle w:val="BodyText"/>
        <w:ind w:left="503" w:right="524" w:hanging="272"/>
      </w:pPr>
      <w:r>
        <w:t>A. It is the responsibility of both the specifier and the purchaser to determine if a product is suitable for their intended use. The designer selected by the purchaser shall be responsible for all decisions pertaining to design, deta</w:t>
      </w:r>
      <w:r>
        <w:t>il, structural capability, attachment details, shop drawings and the like. Dryvit has prepared guidelines in the form of specifications, installation details, and product data sheets to facilitate the design process only. Dryvit is not liable for any error</w:t>
      </w:r>
      <w:r>
        <w:t>s or omissions in design, detail, structural capability, attachment details, shop drawings, or the like, whether based upon the information prepared by Dryvit or otherwise, or for any changes which purchasers, specifiers, designers, or their appointed repr</w:t>
      </w:r>
      <w:r>
        <w:t>esentatives may make to Dryvit’s published</w:t>
      </w:r>
      <w:r>
        <w:rPr>
          <w:spacing w:val="-2"/>
        </w:rPr>
        <w:t xml:space="preserve"> </w:t>
      </w:r>
      <w:r>
        <w:t>comments.</w:t>
      </w:r>
    </w:p>
    <w:p w:rsidR="00AA4BF0" w:rsidRDefault="00AA4BF0" w14:paraId="51FD5965" w14:textId="77777777">
      <w:pPr>
        <w:pStyle w:val="BodyText"/>
        <w:ind w:left="503" w:right="524" w:hanging="272"/>
      </w:pPr>
    </w:p>
    <w:p w:rsidR="00B543A6" w:rsidRDefault="00CD3A81" w14:paraId="1063472A" w14:textId="77777777">
      <w:pPr>
        <w:pStyle w:val="Heading1"/>
        <w:numPr>
          <w:ilvl w:val="1"/>
          <w:numId w:val="11"/>
        </w:numPr>
        <w:tabs>
          <w:tab w:val="left" w:pos="676"/>
        </w:tabs>
        <w:spacing w:before="0"/>
        <w:ind w:hanging="443"/>
      </w:pPr>
      <w:r>
        <w:t>MAINTENANCE</w:t>
      </w:r>
    </w:p>
    <w:p w:rsidR="00B543A6" w:rsidRDefault="00CD3A81" w14:paraId="1063472B" w14:textId="77777777">
      <w:pPr>
        <w:pStyle w:val="ListParagraph"/>
        <w:numPr>
          <w:ilvl w:val="0"/>
          <w:numId w:val="10"/>
        </w:numPr>
        <w:tabs>
          <w:tab w:val="left" w:pos="475"/>
        </w:tabs>
        <w:ind w:right="862" w:hanging="271"/>
        <w:rPr>
          <w:sz w:val="20"/>
        </w:rPr>
      </w:pPr>
      <w:r>
        <w:rPr>
          <w:sz w:val="20"/>
        </w:rPr>
        <w:t xml:space="preserve">All Dryvit products are designed to require minimal maintenance. However, as with all building products, depending on location, some cleaning and minimal maintenance may be </w:t>
      </w:r>
      <w:r>
        <w:rPr>
          <w:sz w:val="20"/>
        </w:rPr>
        <w:t>required.</w:t>
      </w:r>
      <w:r>
        <w:rPr>
          <w:spacing w:val="14"/>
          <w:sz w:val="20"/>
        </w:rPr>
        <w:t xml:space="preserve"> </w:t>
      </w:r>
      <w:r>
        <w:rPr>
          <w:sz w:val="20"/>
        </w:rPr>
        <w:t>See Dryvit publication</w:t>
      </w:r>
      <w:hyperlink r:id="rId12">
        <w:r>
          <w:rPr>
            <w:color w:val="0000FF"/>
            <w:sz w:val="20"/>
            <w:u w:val="single" w:color="0000FF"/>
          </w:rPr>
          <w:t xml:space="preserve"> DS152</w:t>
        </w:r>
        <w:r>
          <w:rPr>
            <w:color w:val="0000FF"/>
            <w:sz w:val="20"/>
          </w:rPr>
          <w:t xml:space="preserve"> </w:t>
        </w:r>
      </w:hyperlink>
      <w:r>
        <w:rPr>
          <w:sz w:val="20"/>
        </w:rPr>
        <w:t>on Cleaning and</w:t>
      </w:r>
      <w:r>
        <w:rPr>
          <w:spacing w:val="-5"/>
          <w:sz w:val="20"/>
        </w:rPr>
        <w:t xml:space="preserve"> </w:t>
      </w:r>
      <w:r>
        <w:rPr>
          <w:sz w:val="20"/>
        </w:rPr>
        <w:t>Recoating.</w:t>
      </w:r>
    </w:p>
    <w:p w:rsidR="00B543A6" w:rsidRDefault="00CD3A81" w14:paraId="1063472C" w14:textId="77777777">
      <w:pPr>
        <w:pStyle w:val="ListParagraph"/>
        <w:numPr>
          <w:ilvl w:val="0"/>
          <w:numId w:val="10"/>
        </w:numPr>
        <w:tabs>
          <w:tab w:val="left" w:pos="475"/>
        </w:tabs>
        <w:ind w:right="558" w:hanging="271"/>
        <w:rPr>
          <w:sz w:val="20"/>
        </w:rPr>
      </w:pPr>
      <w:r>
        <w:rPr>
          <w:sz w:val="20"/>
        </w:rPr>
        <w:t>Sealants</w:t>
      </w:r>
      <w:r>
        <w:rPr>
          <w:spacing w:val="-3"/>
          <w:sz w:val="20"/>
        </w:rPr>
        <w:t xml:space="preserve"> </w:t>
      </w:r>
      <w:r>
        <w:rPr>
          <w:sz w:val="20"/>
        </w:rPr>
        <w:t>and</w:t>
      </w:r>
      <w:r>
        <w:rPr>
          <w:spacing w:val="-1"/>
          <w:sz w:val="20"/>
        </w:rPr>
        <w:t xml:space="preserve"> </w:t>
      </w:r>
      <w:r>
        <w:rPr>
          <w:sz w:val="20"/>
        </w:rPr>
        <w:t>flashings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inspected</w:t>
      </w:r>
      <w:r>
        <w:rPr>
          <w:spacing w:val="-1"/>
          <w:sz w:val="20"/>
        </w:rPr>
        <w:t xml:space="preserve"> </w:t>
      </w:r>
      <w:r>
        <w:rPr>
          <w:sz w:val="20"/>
        </w:rPr>
        <w:t>by</w:t>
      </w:r>
      <w:r>
        <w:rPr>
          <w:spacing w:val="-2"/>
          <w:sz w:val="20"/>
        </w:rPr>
        <w:t xml:space="preserve"> </w:t>
      </w:r>
      <w:r>
        <w:rPr>
          <w:sz w:val="20"/>
        </w:rPr>
        <w:t>the</w:t>
      </w:r>
      <w:r>
        <w:rPr>
          <w:spacing w:val="-4"/>
          <w:sz w:val="20"/>
        </w:rPr>
        <w:t xml:space="preserve"> </w:t>
      </w:r>
      <w:r>
        <w:rPr>
          <w:sz w:val="20"/>
        </w:rPr>
        <w:t>owner</w:t>
      </w:r>
      <w:r>
        <w:rPr>
          <w:spacing w:val="-2"/>
          <w:sz w:val="20"/>
        </w:rPr>
        <w:t xml:space="preserve"> </w:t>
      </w:r>
      <w:r>
        <w:rPr>
          <w:sz w:val="20"/>
        </w:rPr>
        <w:t>or</w:t>
      </w:r>
      <w:r>
        <w:rPr>
          <w:spacing w:val="-2"/>
          <w:sz w:val="20"/>
        </w:rPr>
        <w:t xml:space="preserve"> </w:t>
      </w:r>
      <w:r>
        <w:rPr>
          <w:sz w:val="20"/>
        </w:rPr>
        <w:t>their</w:t>
      </w:r>
      <w:r>
        <w:rPr>
          <w:spacing w:val="-2"/>
          <w:sz w:val="20"/>
        </w:rPr>
        <w:t xml:space="preserve"> </w:t>
      </w:r>
      <w:r>
        <w:rPr>
          <w:sz w:val="20"/>
        </w:rPr>
        <w:t>agent</w:t>
      </w:r>
      <w:r>
        <w:rPr>
          <w:spacing w:val="-3"/>
          <w:sz w:val="20"/>
        </w:rPr>
        <w:t xml:space="preserve"> </w:t>
      </w:r>
      <w:r>
        <w:rPr>
          <w:sz w:val="20"/>
        </w:rPr>
        <w:t>on</w:t>
      </w:r>
      <w:r>
        <w:rPr>
          <w:spacing w:val="-3"/>
          <w:sz w:val="20"/>
        </w:rPr>
        <w:t xml:space="preserve"> </w:t>
      </w:r>
      <w:r>
        <w:rPr>
          <w:sz w:val="20"/>
        </w:rPr>
        <w:t>a</w:t>
      </w:r>
      <w:r>
        <w:rPr>
          <w:spacing w:val="-3"/>
          <w:sz w:val="20"/>
        </w:rPr>
        <w:t xml:space="preserve"> </w:t>
      </w:r>
      <w:r>
        <w:rPr>
          <w:sz w:val="20"/>
        </w:rPr>
        <w:t>regular</w:t>
      </w:r>
      <w:r>
        <w:rPr>
          <w:spacing w:val="-2"/>
          <w:sz w:val="20"/>
        </w:rPr>
        <w:t xml:space="preserve"> </w:t>
      </w:r>
      <w:r>
        <w:rPr>
          <w:sz w:val="20"/>
        </w:rPr>
        <w:t>basis</w:t>
      </w:r>
      <w:r>
        <w:rPr>
          <w:spacing w:val="-3"/>
          <w:sz w:val="20"/>
        </w:rPr>
        <w:t xml:space="preserve"> </w:t>
      </w:r>
      <w:r>
        <w:rPr>
          <w:sz w:val="20"/>
        </w:rPr>
        <w:t>and</w:t>
      </w:r>
      <w:r>
        <w:rPr>
          <w:spacing w:val="-3"/>
          <w:sz w:val="20"/>
        </w:rPr>
        <w:t xml:space="preserve"> </w:t>
      </w:r>
      <w:r>
        <w:rPr>
          <w:sz w:val="20"/>
        </w:rPr>
        <w:t>repairs</w:t>
      </w:r>
      <w:r>
        <w:rPr>
          <w:spacing w:val="-2"/>
          <w:sz w:val="20"/>
        </w:rPr>
        <w:t xml:space="preserve"> </w:t>
      </w:r>
      <w:r>
        <w:rPr>
          <w:sz w:val="20"/>
        </w:rPr>
        <w:t>made</w:t>
      </w:r>
      <w:r>
        <w:rPr>
          <w:spacing w:val="-1"/>
          <w:sz w:val="20"/>
        </w:rPr>
        <w:t xml:space="preserve"> </w:t>
      </w:r>
      <w:r>
        <w:rPr>
          <w:sz w:val="20"/>
        </w:rPr>
        <w:t xml:space="preserve">as </w:t>
      </w:r>
      <w:r>
        <w:rPr>
          <w:sz w:val="20"/>
        </w:rPr>
        <w:t>necessary to maintain a watertight building</w:t>
      </w:r>
      <w:r>
        <w:rPr>
          <w:spacing w:val="-4"/>
          <w:sz w:val="20"/>
        </w:rPr>
        <w:t xml:space="preserve"> </w:t>
      </w:r>
      <w:r>
        <w:rPr>
          <w:sz w:val="20"/>
        </w:rPr>
        <w:t>enclosure.</w:t>
      </w:r>
    </w:p>
    <w:p w:rsidR="00B543A6" w:rsidRDefault="00CD3A81" w14:paraId="1063472D" w14:textId="77777777">
      <w:pPr>
        <w:pStyle w:val="Heading1"/>
        <w:spacing w:before="115"/>
        <w:ind w:left="231" w:firstLine="0"/>
      </w:pPr>
      <w:bookmarkStart w:name="PART_II_-_PRODUCTS" w:id="2"/>
      <w:bookmarkEnd w:id="2"/>
      <w:r>
        <w:t>PART II - PRODUCTS</w:t>
      </w:r>
    </w:p>
    <w:p w:rsidR="00B543A6" w:rsidRDefault="00CD3A81" w14:paraId="1063472E" w14:textId="77777777">
      <w:pPr>
        <w:pStyle w:val="ListParagraph"/>
        <w:numPr>
          <w:ilvl w:val="1"/>
          <w:numId w:val="9"/>
        </w:numPr>
        <w:tabs>
          <w:tab w:val="left" w:pos="676"/>
        </w:tabs>
        <w:spacing w:before="161"/>
        <w:ind w:hanging="443"/>
        <w:rPr>
          <w:b/>
          <w:sz w:val="20"/>
        </w:rPr>
      </w:pPr>
      <w:r>
        <w:rPr>
          <w:b/>
          <w:sz w:val="20"/>
        </w:rPr>
        <w:t>MANUFACTURER:</w:t>
      </w:r>
    </w:p>
    <w:p w:rsidR="00B543A6" w:rsidRDefault="00CD3A81" w14:paraId="1063472F" w14:textId="27F0AF41">
      <w:pPr>
        <w:pStyle w:val="BodyText"/>
        <w:spacing w:before="1"/>
        <w:ind w:left="231"/>
      </w:pPr>
      <w:r>
        <w:t xml:space="preserve">A. All components of StucCoat Three-Coat </w:t>
      </w:r>
      <w:bookmarkStart w:name="_Hlk183097475" w:id="3"/>
      <w:r w:rsidR="004A6A90">
        <w:t xml:space="preserve">with CI </w:t>
      </w:r>
      <w:bookmarkEnd w:id="3"/>
      <w:r>
        <w:t>System shall be obtained from Dryvit or its authorized distributors.</w:t>
      </w:r>
    </w:p>
    <w:p w:rsidR="00B543A6" w:rsidRDefault="00CD3A81" w14:paraId="10634730" w14:textId="77777777">
      <w:pPr>
        <w:pStyle w:val="Heading1"/>
        <w:numPr>
          <w:ilvl w:val="1"/>
          <w:numId w:val="9"/>
        </w:numPr>
        <w:tabs>
          <w:tab w:val="left" w:pos="676"/>
        </w:tabs>
        <w:spacing w:line="229" w:lineRule="exact"/>
        <w:ind w:hanging="443"/>
      </w:pPr>
      <w:r>
        <w:t>MATERIALS</w:t>
      </w:r>
    </w:p>
    <w:p w:rsidR="00B543A6" w:rsidP="4D48A409" w:rsidRDefault="00CD3A81" w14:paraId="10634731" w14:textId="3960807C">
      <w:pPr>
        <w:pStyle w:val="ListParagraph"/>
        <w:numPr>
          <w:ilvl w:val="0"/>
          <w:numId w:val="8"/>
        </w:numPr>
        <w:tabs>
          <w:tab w:val="left" w:pos="477"/>
        </w:tabs>
        <w:spacing w:line="229" w:lineRule="exact"/>
        <w:ind w:hanging="271"/>
        <w:rPr>
          <w:sz w:val="20"/>
          <w:szCs w:val="20"/>
        </w:rPr>
      </w:pPr>
      <w:r w:rsidRPr="4D48A409" w:rsidR="00CD3A81">
        <w:rPr>
          <w:sz w:val="20"/>
          <w:szCs w:val="20"/>
        </w:rPr>
        <w:t xml:space="preserve">Water-Resistive </w:t>
      </w:r>
      <w:r w:rsidRPr="4D48A409" w:rsidR="7C8EB88B">
        <w:rPr>
          <w:sz w:val="20"/>
          <w:szCs w:val="20"/>
        </w:rPr>
        <w:t>Barrier:</w:t>
      </w:r>
    </w:p>
    <w:p w:rsidRPr="00D7534C" w:rsidR="00B543A6" w:rsidP="4D48A409" w:rsidRDefault="00CD3A81" w14:paraId="10634732" w14:textId="762211E6">
      <w:pPr>
        <w:pStyle w:val="ListParagraph"/>
        <w:numPr>
          <w:ilvl w:val="1"/>
          <w:numId w:val="8"/>
        </w:numPr>
        <w:tabs>
          <w:tab w:val="left" w:pos="724"/>
        </w:tabs>
        <w:ind w:right="762" w:hanging="180"/>
        <w:rPr>
          <w:sz w:val="20"/>
          <w:szCs w:val="20"/>
        </w:rPr>
      </w:pPr>
      <w:bookmarkStart w:name="_Int_sRtpXRHp" w:id="130663102"/>
      <w:r w:rsidRPr="4D48A409" w:rsidR="00CD3A81">
        <w:rPr>
          <w:sz w:val="20"/>
          <w:szCs w:val="20"/>
        </w:rPr>
        <w:t>Shall</w:t>
      </w:r>
      <w:bookmarkEnd w:id="130663102"/>
      <w:r w:rsidRPr="4D48A409" w:rsidR="00CD3A81">
        <w:rPr>
          <w:sz w:val="20"/>
          <w:szCs w:val="20"/>
        </w:rPr>
        <w:t xml:space="preserve"> </w:t>
      </w:r>
      <w:r w:rsidRPr="4D48A409" w:rsidR="00CD3A81">
        <w:rPr>
          <w:sz w:val="20"/>
          <w:szCs w:val="20"/>
        </w:rPr>
        <w:t>comply w</w:t>
      </w:r>
      <w:r w:rsidRPr="4D48A409" w:rsidR="00CD3A81">
        <w:rPr>
          <w:sz w:val="20"/>
          <w:szCs w:val="20"/>
        </w:rPr>
        <w:t>ith</w:t>
      </w:r>
      <w:r w:rsidRPr="4D48A409" w:rsidR="00CD3A81">
        <w:rPr>
          <w:sz w:val="20"/>
          <w:szCs w:val="20"/>
        </w:rPr>
        <w:t xml:space="preserve"> all local building code requirements. </w:t>
      </w:r>
    </w:p>
    <w:p w:rsidRPr="00D7534C" w:rsidR="008513DA" w:rsidP="4D48A409" w:rsidRDefault="00A225B7" w14:paraId="12BD437F" w14:textId="0F22953F">
      <w:pPr>
        <w:pStyle w:val="ListParagraph"/>
        <w:numPr>
          <w:ilvl w:val="1"/>
          <w:numId w:val="8"/>
        </w:numPr>
        <w:tabs>
          <w:tab w:val="left" w:pos="724"/>
        </w:tabs>
        <w:ind w:right="762" w:hanging="180"/>
        <w:rPr>
          <w:sz w:val="20"/>
          <w:szCs w:val="20"/>
        </w:rPr>
      </w:pPr>
      <w:bookmarkStart w:name="_Int_188Od0qM" w:id="650687186"/>
      <w:r w:rsidRPr="4D48A409" w:rsidR="00A225B7">
        <w:rPr>
          <w:sz w:val="20"/>
          <w:szCs w:val="20"/>
        </w:rPr>
        <w:t>Primary</w:t>
      </w:r>
      <w:bookmarkEnd w:id="650687186"/>
      <w:r w:rsidRPr="4D48A409" w:rsidR="00A225B7">
        <w:rPr>
          <w:sz w:val="20"/>
          <w:szCs w:val="20"/>
        </w:rPr>
        <w:t xml:space="preserve"> Water Resistive Barrier </w:t>
      </w:r>
      <w:r w:rsidRPr="4D48A409" w:rsidR="00A24D8F">
        <w:rPr>
          <w:sz w:val="20"/>
          <w:szCs w:val="20"/>
        </w:rPr>
        <w:t>shall</w:t>
      </w:r>
      <w:r w:rsidRPr="4D48A409" w:rsidR="00A225B7">
        <w:rPr>
          <w:sz w:val="20"/>
          <w:szCs w:val="20"/>
        </w:rPr>
        <w:t xml:space="preserve"> be </w:t>
      </w:r>
      <w:r w:rsidRPr="4D48A409" w:rsidR="00D7534C">
        <w:rPr>
          <w:sz w:val="20"/>
          <w:szCs w:val="20"/>
        </w:rPr>
        <w:t>Securock</w:t>
      </w:r>
      <w:r w:rsidRPr="4D48A409" w:rsidR="00C776EE">
        <w:rPr>
          <w:sz w:val="20"/>
          <w:szCs w:val="20"/>
        </w:rPr>
        <w:t xml:space="preserve"> ExoAir 430 as manufactured by USG.</w:t>
      </w:r>
    </w:p>
    <w:p w:rsidRPr="00D7534C" w:rsidR="007855A1" w:rsidRDefault="00C36A80" w14:paraId="69A66BBF" w14:textId="25A51F35">
      <w:pPr>
        <w:pStyle w:val="ListParagraph"/>
        <w:numPr>
          <w:ilvl w:val="1"/>
          <w:numId w:val="8"/>
        </w:numPr>
        <w:tabs>
          <w:tab w:val="left" w:pos="724"/>
        </w:tabs>
        <w:ind w:right="762" w:hanging="180"/>
        <w:rPr>
          <w:sz w:val="20"/>
        </w:rPr>
      </w:pPr>
      <w:r w:rsidRPr="00D7534C">
        <w:rPr>
          <w:sz w:val="20"/>
        </w:rPr>
        <w:t xml:space="preserve">Secondary Insulation Layer shall be </w:t>
      </w:r>
      <w:r w:rsidRPr="00D7534C" w:rsidR="00275BDD">
        <w:rPr>
          <w:sz w:val="20"/>
        </w:rPr>
        <w:t xml:space="preserve">type 2 </w:t>
      </w:r>
      <w:r w:rsidRPr="00D7534C">
        <w:rPr>
          <w:sz w:val="20"/>
        </w:rPr>
        <w:t>EPS</w:t>
      </w:r>
      <w:r w:rsidRPr="00D7534C" w:rsidR="00E44054">
        <w:rPr>
          <w:sz w:val="20"/>
        </w:rPr>
        <w:t xml:space="preserve">, </w:t>
      </w:r>
      <w:r w:rsidRPr="00D7534C" w:rsidR="00286DC4">
        <w:rPr>
          <w:sz w:val="20"/>
        </w:rPr>
        <w:t>Expanded Polystyrene (XPS), type 2 GPS, or Mineral Wool F</w:t>
      </w:r>
      <w:r w:rsidRPr="00D7534C" w:rsidR="003716DA">
        <w:rPr>
          <w:sz w:val="20"/>
        </w:rPr>
        <w:t>i</w:t>
      </w:r>
      <w:r w:rsidRPr="00D7534C" w:rsidR="00286DC4">
        <w:rPr>
          <w:sz w:val="20"/>
        </w:rPr>
        <w:t>ber</w:t>
      </w:r>
      <w:r w:rsidRPr="00D7534C" w:rsidR="003716DA">
        <w:rPr>
          <w:sz w:val="20"/>
        </w:rPr>
        <w:t xml:space="preserve"> board insulation, </w:t>
      </w:r>
      <w:r w:rsidRPr="00D7534C" w:rsidR="00275BDD">
        <w:rPr>
          <w:sz w:val="20"/>
        </w:rPr>
        <w:t>max 4-inch thickness</w:t>
      </w:r>
      <w:r w:rsidRPr="00D7534C" w:rsidR="00E44054">
        <w:rPr>
          <w:sz w:val="20"/>
        </w:rPr>
        <w:t>.</w:t>
      </w:r>
    </w:p>
    <w:p w:rsidRPr="00D7534C" w:rsidR="003F238F" w:rsidRDefault="003F238F" w14:paraId="6B291F46" w14:textId="413F739B">
      <w:pPr>
        <w:pStyle w:val="ListParagraph"/>
        <w:numPr>
          <w:ilvl w:val="1"/>
          <w:numId w:val="8"/>
        </w:numPr>
        <w:tabs>
          <w:tab w:val="left" w:pos="724"/>
        </w:tabs>
        <w:ind w:right="762" w:hanging="180"/>
        <w:rPr>
          <w:sz w:val="20"/>
        </w:rPr>
      </w:pPr>
      <w:r w:rsidRPr="00D7534C">
        <w:rPr>
          <w:sz w:val="20"/>
        </w:rPr>
        <w:t>In moist or marine climates</w:t>
      </w:r>
      <w:r w:rsidRPr="00D7534C" w:rsidR="00767FD5">
        <w:rPr>
          <w:sz w:val="20"/>
        </w:rPr>
        <w:t>, in addition to complying with 2.02.3 in the Dryvit speci</w:t>
      </w:r>
      <w:r w:rsidRPr="00D7534C" w:rsidR="00547428">
        <w:rPr>
          <w:sz w:val="20"/>
        </w:rPr>
        <w:t>fication, a space or drainage material not less than 3/16 of an inch (4.8 mm)</w:t>
      </w:r>
      <w:r w:rsidRPr="00D7534C" w:rsidR="00916AF8">
        <w:rPr>
          <w:sz w:val="20"/>
        </w:rPr>
        <w:t xml:space="preserve"> in depth shall be applied to the exterior side of the water-resistive barrier. Drainage on the exterior</w:t>
      </w:r>
      <w:r w:rsidRPr="00D7534C" w:rsidR="00446227">
        <w:rPr>
          <w:sz w:val="20"/>
        </w:rPr>
        <w:t xml:space="preserve"> side of the water-resistive barrier shall have a minimum drainage efficiency of 90% as measured in </w:t>
      </w:r>
      <w:r w:rsidRPr="00D7534C" w:rsidR="00F40A55">
        <w:rPr>
          <w:sz w:val="20"/>
        </w:rPr>
        <w:t>accordance</w:t>
      </w:r>
      <w:r w:rsidRPr="00D7534C" w:rsidR="00446227">
        <w:rPr>
          <w:sz w:val="20"/>
        </w:rPr>
        <w:t xml:space="preserve"> with ASTM E2273</w:t>
      </w:r>
      <w:r w:rsidRPr="00D7534C" w:rsidR="00F40A55">
        <w:rPr>
          <w:sz w:val="20"/>
        </w:rPr>
        <w:t xml:space="preserve"> or Annex A2 of ASTM E2925.</w:t>
      </w:r>
    </w:p>
    <w:p w:rsidRPr="00D7534C" w:rsidR="00B543A6" w:rsidRDefault="00CD3A81" w14:paraId="10634733" w14:textId="77777777">
      <w:pPr>
        <w:pStyle w:val="ListParagraph"/>
        <w:numPr>
          <w:ilvl w:val="0"/>
          <w:numId w:val="8"/>
        </w:numPr>
        <w:tabs>
          <w:tab w:val="left" w:pos="475"/>
        </w:tabs>
        <w:spacing w:before="1"/>
        <w:ind w:right="824" w:hanging="272"/>
        <w:rPr>
          <w:sz w:val="20"/>
        </w:rPr>
      </w:pPr>
      <w:r w:rsidRPr="00D7534C">
        <w:rPr>
          <w:sz w:val="20"/>
        </w:rPr>
        <w:t xml:space="preserve">Lath (by others): Shall be one of the </w:t>
      </w:r>
      <w:r w:rsidRPr="00D7534C">
        <w:rPr>
          <w:sz w:val="20"/>
        </w:rPr>
        <w:t>following. Specific type to be selected by designer based on</w:t>
      </w:r>
      <w:r w:rsidRPr="00D7534C">
        <w:rPr>
          <w:spacing w:val="-36"/>
          <w:sz w:val="20"/>
        </w:rPr>
        <w:t xml:space="preserve"> </w:t>
      </w:r>
      <w:r w:rsidRPr="00D7534C">
        <w:rPr>
          <w:sz w:val="20"/>
        </w:rPr>
        <w:t>specific project</w:t>
      </w:r>
      <w:r w:rsidRPr="00D7534C">
        <w:rPr>
          <w:spacing w:val="-2"/>
          <w:sz w:val="20"/>
        </w:rPr>
        <w:t xml:space="preserve"> </w:t>
      </w:r>
      <w:r w:rsidRPr="00D7534C">
        <w:rPr>
          <w:sz w:val="20"/>
        </w:rPr>
        <w:t>requirements.</w:t>
      </w:r>
    </w:p>
    <w:p w:rsidRPr="00D7534C" w:rsidR="00B543A6" w:rsidRDefault="00CD3A81" w14:paraId="10634734" w14:textId="77777777">
      <w:pPr>
        <w:pStyle w:val="ListParagraph"/>
        <w:numPr>
          <w:ilvl w:val="1"/>
          <w:numId w:val="8"/>
        </w:numPr>
        <w:tabs>
          <w:tab w:val="left" w:pos="724"/>
        </w:tabs>
        <w:spacing w:before="3" w:line="237" w:lineRule="auto"/>
        <w:ind w:left="709" w:right="1113" w:hanging="206"/>
        <w:rPr>
          <w:sz w:val="20"/>
        </w:rPr>
      </w:pPr>
      <w:r w:rsidRPr="00D7534C">
        <w:rPr>
          <w:sz w:val="20"/>
        </w:rPr>
        <w:t>Self-Furring Diamond Mesh metal lath shall be galvanized, minimum 2.5 lbs/sq yd (1.4 kg/m</w:t>
      </w:r>
      <w:r w:rsidRPr="00D7534C">
        <w:rPr>
          <w:position w:val="6"/>
          <w:sz w:val="13"/>
        </w:rPr>
        <w:t>2</w:t>
      </w:r>
      <w:r w:rsidRPr="00D7534C">
        <w:rPr>
          <w:sz w:val="20"/>
        </w:rPr>
        <w:t>) or 3.4 lbs/yd</w:t>
      </w:r>
      <w:r w:rsidRPr="00D7534C">
        <w:rPr>
          <w:position w:val="6"/>
          <w:sz w:val="13"/>
        </w:rPr>
        <w:t xml:space="preserve">2 </w:t>
      </w:r>
      <w:r w:rsidRPr="00D7534C">
        <w:rPr>
          <w:sz w:val="20"/>
        </w:rPr>
        <w:t>(1.9 kg/m</w:t>
      </w:r>
      <w:r w:rsidRPr="00D7534C">
        <w:rPr>
          <w:position w:val="6"/>
          <w:sz w:val="13"/>
        </w:rPr>
        <w:t>2</w:t>
      </w:r>
      <w:r w:rsidRPr="00D7534C">
        <w:rPr>
          <w:sz w:val="20"/>
        </w:rPr>
        <w:t>) and comply with ASTM C</w:t>
      </w:r>
      <w:r w:rsidRPr="00D7534C">
        <w:rPr>
          <w:spacing w:val="-19"/>
          <w:sz w:val="20"/>
        </w:rPr>
        <w:t xml:space="preserve"> </w:t>
      </w:r>
      <w:r w:rsidRPr="00D7534C">
        <w:rPr>
          <w:sz w:val="20"/>
        </w:rPr>
        <w:t>847.</w:t>
      </w:r>
    </w:p>
    <w:p w:rsidRPr="00D7534C" w:rsidR="00B543A6" w:rsidP="4D48A409" w:rsidRDefault="00CD3A81" w14:paraId="10634735" w14:textId="422C0541">
      <w:pPr>
        <w:pStyle w:val="ListParagraph"/>
        <w:numPr>
          <w:ilvl w:val="1"/>
          <w:numId w:val="8"/>
        </w:numPr>
        <w:tabs>
          <w:tab w:val="left" w:pos="724"/>
        </w:tabs>
        <w:spacing w:before="1"/>
        <w:ind w:left="719" w:right="1277" w:hanging="216"/>
        <w:rPr>
          <w:sz w:val="20"/>
          <w:szCs w:val="20"/>
        </w:rPr>
      </w:pPr>
      <w:r w:rsidRPr="4D48A409" w:rsidR="37B8F131">
        <w:rPr>
          <w:sz w:val="20"/>
          <w:szCs w:val="20"/>
        </w:rPr>
        <w:t>Self-furring</w:t>
      </w:r>
      <w:r w:rsidRPr="4D48A409" w:rsidR="00CD3A81">
        <w:rPr>
          <w:spacing w:val="-5"/>
          <w:sz w:val="20"/>
          <w:szCs w:val="20"/>
        </w:rPr>
        <w:t xml:space="preserve"> </w:t>
      </w:r>
      <w:r w:rsidRPr="4D48A409" w:rsidR="00CD3A81">
        <w:rPr>
          <w:sz w:val="20"/>
          <w:szCs w:val="20"/>
        </w:rPr>
        <w:t>welded</w:t>
      </w:r>
      <w:r w:rsidRPr="4D48A409" w:rsidR="00CD3A81">
        <w:rPr>
          <w:spacing w:val="-5"/>
          <w:sz w:val="20"/>
          <w:szCs w:val="20"/>
        </w:rPr>
        <w:t xml:space="preserve"> </w:t>
      </w:r>
      <w:r w:rsidRPr="4D48A409" w:rsidR="00CD3A81">
        <w:rPr>
          <w:sz w:val="20"/>
          <w:szCs w:val="20"/>
        </w:rPr>
        <w:t>wire</w:t>
      </w:r>
      <w:r w:rsidRPr="4D48A409" w:rsidR="00CD3A81">
        <w:rPr>
          <w:spacing w:val="-3"/>
          <w:sz w:val="20"/>
          <w:szCs w:val="20"/>
        </w:rPr>
        <w:t xml:space="preserve"> </w:t>
      </w:r>
      <w:r w:rsidRPr="4D48A409" w:rsidR="00CD3A81">
        <w:rPr>
          <w:sz w:val="20"/>
          <w:szCs w:val="20"/>
        </w:rPr>
        <w:t>lath,</w:t>
      </w:r>
      <w:r w:rsidRPr="4D48A409" w:rsidR="00CD3A81">
        <w:rPr>
          <w:spacing w:val="-3"/>
          <w:sz w:val="20"/>
          <w:szCs w:val="20"/>
        </w:rPr>
        <w:t xml:space="preserve"> </w:t>
      </w:r>
      <w:r w:rsidRPr="4D48A409" w:rsidR="00CD3A81">
        <w:rPr>
          <w:sz w:val="20"/>
          <w:szCs w:val="20"/>
        </w:rPr>
        <w:t>minimum</w:t>
      </w:r>
      <w:r w:rsidRPr="4D48A409" w:rsidR="00CD3A81">
        <w:rPr>
          <w:spacing w:val="-3"/>
          <w:sz w:val="20"/>
          <w:szCs w:val="20"/>
        </w:rPr>
        <w:t xml:space="preserve"> </w:t>
      </w:r>
      <w:r w:rsidRPr="4D48A409" w:rsidR="00CD3A81">
        <w:rPr>
          <w:sz w:val="20"/>
          <w:szCs w:val="20"/>
        </w:rPr>
        <w:t>16</w:t>
      </w:r>
      <w:r w:rsidRPr="4D48A409" w:rsidR="00CD3A81">
        <w:rPr>
          <w:spacing w:val="-3"/>
          <w:sz w:val="20"/>
          <w:szCs w:val="20"/>
        </w:rPr>
        <w:t xml:space="preserve"> </w:t>
      </w:r>
      <w:r w:rsidRPr="4D48A409" w:rsidR="00CD3A81">
        <w:rPr>
          <w:sz w:val="20"/>
          <w:szCs w:val="20"/>
        </w:rPr>
        <w:t>gauge,</w:t>
      </w:r>
      <w:r w:rsidRPr="4D48A409" w:rsidR="00CD3A81">
        <w:rPr>
          <w:spacing w:val="-5"/>
          <w:sz w:val="20"/>
          <w:szCs w:val="20"/>
        </w:rPr>
        <w:t xml:space="preserve"> </w:t>
      </w:r>
      <w:r w:rsidRPr="4D48A409" w:rsidR="00CD3A81">
        <w:rPr>
          <w:sz w:val="20"/>
          <w:szCs w:val="20"/>
        </w:rPr>
        <w:t>shall</w:t>
      </w:r>
      <w:r w:rsidRPr="4D48A409" w:rsidR="00CD3A81">
        <w:rPr>
          <w:spacing w:val="-3"/>
          <w:sz w:val="20"/>
          <w:szCs w:val="20"/>
        </w:rPr>
        <w:t xml:space="preserve"> </w:t>
      </w:r>
      <w:r w:rsidRPr="4D48A409" w:rsidR="00CD3A81">
        <w:rPr>
          <w:sz w:val="20"/>
          <w:szCs w:val="20"/>
        </w:rPr>
        <w:t>be</w:t>
      </w:r>
      <w:r w:rsidRPr="4D48A409" w:rsidR="00CD3A81">
        <w:rPr>
          <w:spacing w:val="-3"/>
          <w:sz w:val="20"/>
          <w:szCs w:val="20"/>
        </w:rPr>
        <w:t xml:space="preserve"> </w:t>
      </w:r>
      <w:r w:rsidRPr="4D48A409" w:rsidR="00CD3A81">
        <w:rPr>
          <w:sz w:val="20"/>
          <w:szCs w:val="20"/>
        </w:rPr>
        <w:t>galvanized</w:t>
      </w:r>
      <w:r w:rsidRPr="4D48A409" w:rsidR="00CD3A81">
        <w:rPr>
          <w:spacing w:val="-5"/>
          <w:sz w:val="20"/>
          <w:szCs w:val="20"/>
        </w:rPr>
        <w:t xml:space="preserve"> </w:t>
      </w:r>
      <w:r w:rsidRPr="4D48A409" w:rsidR="00CD3A81">
        <w:rPr>
          <w:sz w:val="20"/>
          <w:szCs w:val="20"/>
        </w:rPr>
        <w:t>with</w:t>
      </w:r>
      <w:r w:rsidRPr="4D48A409" w:rsidR="00CD3A81">
        <w:rPr>
          <w:spacing w:val="-2"/>
          <w:sz w:val="20"/>
          <w:szCs w:val="20"/>
        </w:rPr>
        <w:t xml:space="preserve"> </w:t>
      </w:r>
      <w:r w:rsidRPr="4D48A409" w:rsidR="00CD3A81">
        <w:rPr>
          <w:sz w:val="20"/>
          <w:szCs w:val="20"/>
        </w:rPr>
        <w:t>openings</w:t>
      </w:r>
      <w:r w:rsidRPr="4D48A409" w:rsidR="00CD3A81">
        <w:rPr>
          <w:spacing w:val="-4"/>
          <w:sz w:val="20"/>
          <w:szCs w:val="20"/>
        </w:rPr>
        <w:t xml:space="preserve"> </w:t>
      </w:r>
      <w:r w:rsidRPr="4D48A409" w:rsidR="00CD3A81">
        <w:rPr>
          <w:sz w:val="20"/>
          <w:szCs w:val="20"/>
        </w:rPr>
        <w:t>not</w:t>
      </w:r>
      <w:r w:rsidRPr="4D48A409" w:rsidR="00CD3A81">
        <w:rPr>
          <w:spacing w:val="-3"/>
          <w:sz w:val="20"/>
          <w:szCs w:val="20"/>
        </w:rPr>
        <w:t xml:space="preserve"> </w:t>
      </w:r>
      <w:r w:rsidRPr="4D48A409" w:rsidR="00CD3A81">
        <w:rPr>
          <w:sz w:val="20"/>
          <w:szCs w:val="20"/>
        </w:rPr>
        <w:t>exceeding 2 in x 2 in (</w:t>
      </w:r>
      <w:r w:rsidRPr="4D48A409" w:rsidR="00CD3A81">
        <w:rPr>
          <w:sz w:val="20"/>
          <w:szCs w:val="20"/>
        </w:rPr>
        <w:t>51 mm</w:t>
      </w:r>
      <w:r w:rsidRPr="4D48A409" w:rsidR="00CD3A81">
        <w:rPr>
          <w:sz w:val="20"/>
          <w:szCs w:val="20"/>
        </w:rPr>
        <w:t xml:space="preserve"> x 51 mm), and </w:t>
      </w:r>
      <w:r w:rsidRPr="4D48A409" w:rsidR="00CD3A81">
        <w:rPr>
          <w:sz w:val="20"/>
          <w:szCs w:val="20"/>
        </w:rPr>
        <w:t>comply with</w:t>
      </w:r>
      <w:r w:rsidRPr="4D48A409" w:rsidR="00CD3A81">
        <w:rPr>
          <w:sz w:val="20"/>
          <w:szCs w:val="20"/>
        </w:rPr>
        <w:t xml:space="preserve"> ASTM C</w:t>
      </w:r>
      <w:r w:rsidRPr="4D48A409" w:rsidR="00CD3A81">
        <w:rPr>
          <w:spacing w:val="-3"/>
          <w:sz w:val="20"/>
          <w:szCs w:val="20"/>
        </w:rPr>
        <w:t xml:space="preserve"> </w:t>
      </w:r>
      <w:r w:rsidRPr="4D48A409" w:rsidR="00CD3A81">
        <w:rPr>
          <w:sz w:val="20"/>
          <w:szCs w:val="20"/>
        </w:rPr>
        <w:t>933.</w:t>
      </w:r>
    </w:p>
    <w:p w:rsidRPr="00D7534C" w:rsidR="00B543A6" w:rsidRDefault="00CD3A81" w14:paraId="10634736" w14:textId="77777777">
      <w:pPr>
        <w:pStyle w:val="ListParagraph"/>
        <w:numPr>
          <w:ilvl w:val="1"/>
          <w:numId w:val="8"/>
        </w:numPr>
        <w:tabs>
          <w:tab w:val="left" w:pos="724"/>
        </w:tabs>
        <w:spacing w:before="1"/>
        <w:ind w:left="723" w:hanging="220"/>
        <w:rPr>
          <w:sz w:val="20"/>
        </w:rPr>
      </w:pPr>
      <w:r w:rsidRPr="00D7534C">
        <w:rPr>
          <w:sz w:val="20"/>
        </w:rPr>
        <w:t>3/8 in (9.5 mm) galvanized rib lath shall comply with ASTM C</w:t>
      </w:r>
      <w:r w:rsidRPr="00D7534C">
        <w:rPr>
          <w:spacing w:val="-3"/>
          <w:sz w:val="20"/>
        </w:rPr>
        <w:t xml:space="preserve"> </w:t>
      </w:r>
      <w:r w:rsidRPr="00D7534C">
        <w:rPr>
          <w:sz w:val="20"/>
        </w:rPr>
        <w:t>847.</w:t>
      </w:r>
    </w:p>
    <w:p w:rsidRPr="00D7534C" w:rsidR="00B543A6" w:rsidP="4D48A409" w:rsidRDefault="00CD3A81" w14:paraId="10634737" w14:textId="2983A5AC">
      <w:pPr>
        <w:pStyle w:val="ListParagraph"/>
        <w:numPr>
          <w:ilvl w:val="1"/>
          <w:numId w:val="8"/>
        </w:numPr>
        <w:tabs>
          <w:tab w:val="left" w:pos="705"/>
        </w:tabs>
        <w:ind w:left="718" w:right="1354" w:hanging="235"/>
        <w:rPr>
          <w:sz w:val="20"/>
          <w:szCs w:val="20"/>
        </w:rPr>
      </w:pPr>
      <w:r w:rsidRPr="4D48A409" w:rsidR="48CEAE3B">
        <w:rPr>
          <w:sz w:val="20"/>
          <w:szCs w:val="20"/>
        </w:rPr>
        <w:t xml:space="preserve">Self-furring</w:t>
      </w:r>
      <w:r w:rsidRPr="4D48A409" w:rsidR="00CD3A81">
        <w:rPr>
          <w:sz w:val="20"/>
          <w:szCs w:val="20"/>
        </w:rPr>
        <w:t xml:space="preserve"> woven wire lath, minimum 17 </w:t>
      </w:r>
      <w:r w:rsidRPr="4D48A409" w:rsidR="00CD3A81">
        <w:rPr>
          <w:sz w:val="20"/>
          <w:szCs w:val="20"/>
        </w:rPr>
        <w:t>gauge, shall be galvanized with openings not</w:t>
      </w:r>
      <w:r w:rsidRPr="4D48A409" w:rsidR="00CD3A81">
        <w:rPr>
          <w:spacing w:val="-40"/>
          <w:sz w:val="20"/>
          <w:szCs w:val="20"/>
        </w:rPr>
        <w:t xml:space="preserve"> </w:t>
      </w:r>
      <w:r w:rsidRPr="4D48A409" w:rsidR="00CD3A81">
        <w:rPr>
          <w:sz w:val="20"/>
          <w:szCs w:val="20"/>
        </w:rPr>
        <w:t>exceeding 1 1/2 in x 1 1/2 in (</w:t>
      </w:r>
      <w:r w:rsidRPr="4D48A409" w:rsidR="00CD3A81">
        <w:rPr>
          <w:sz w:val="20"/>
          <w:szCs w:val="20"/>
        </w:rPr>
        <w:t>38 mm</w:t>
      </w:r>
      <w:r w:rsidRPr="4D48A409" w:rsidR="00CD3A81">
        <w:rPr>
          <w:sz w:val="20"/>
          <w:szCs w:val="20"/>
        </w:rPr>
        <w:t xml:space="preserve"> x 38 mm) meeting ASTM C</w:t>
      </w:r>
      <w:r w:rsidRPr="4D48A409" w:rsidR="00CD3A81">
        <w:rPr>
          <w:spacing w:val="-3"/>
          <w:sz w:val="20"/>
          <w:szCs w:val="20"/>
        </w:rPr>
        <w:t xml:space="preserve"> </w:t>
      </w:r>
      <w:r w:rsidRPr="4D48A409" w:rsidR="00CD3A81">
        <w:rPr>
          <w:sz w:val="20"/>
          <w:szCs w:val="20"/>
        </w:rPr>
        <w:t>1032.</w:t>
      </w:r>
    </w:p>
    <w:p w:rsidRPr="00D7534C" w:rsidR="00D50EA6" w:rsidP="4D48A409" w:rsidRDefault="00954F66" w14:paraId="714DE776" w14:textId="5B4EB4B0">
      <w:pPr>
        <w:pStyle w:val="ListParagraph"/>
        <w:numPr>
          <w:ilvl w:val="1"/>
          <w:numId w:val="8"/>
        </w:numPr>
        <w:tabs>
          <w:tab w:val="left" w:pos="705"/>
        </w:tabs>
        <w:ind w:left="718" w:right="1354" w:hanging="235"/>
        <w:rPr>
          <w:sz w:val="20"/>
          <w:szCs w:val="20"/>
        </w:rPr>
      </w:pPr>
      <w:r w:rsidRPr="4D48A409" w:rsidR="2860FF38">
        <w:rPr>
          <w:sz w:val="20"/>
          <w:szCs w:val="20"/>
        </w:rPr>
        <w:t>Self-furring</w:t>
      </w:r>
      <w:r w:rsidRPr="4D48A409" w:rsidR="00954F66">
        <w:rPr>
          <w:sz w:val="20"/>
          <w:szCs w:val="20"/>
        </w:rPr>
        <w:t xml:space="preserve"> </w:t>
      </w:r>
      <w:r w:rsidRPr="4D48A409" w:rsidR="00954F66">
        <w:rPr>
          <w:sz w:val="20"/>
          <w:szCs w:val="20"/>
        </w:rPr>
        <w:t>Permalath</w:t>
      </w:r>
      <w:r w:rsidRPr="4D48A409" w:rsidR="00954F66">
        <w:rPr>
          <w:sz w:val="20"/>
          <w:szCs w:val="20"/>
        </w:rPr>
        <w:t xml:space="preserve"> 1000 as manufactured by Senergy.</w:t>
      </w:r>
    </w:p>
    <w:p w:rsidR="00B543A6" w:rsidRDefault="00CD3A81" w14:paraId="10634738" w14:textId="77777777">
      <w:pPr>
        <w:pStyle w:val="ListParagraph"/>
        <w:numPr>
          <w:ilvl w:val="0"/>
          <w:numId w:val="8"/>
        </w:numPr>
        <w:tabs>
          <w:tab w:val="left" w:pos="486"/>
        </w:tabs>
        <w:spacing w:line="229" w:lineRule="exact"/>
        <w:ind w:left="485" w:hanging="254"/>
        <w:rPr>
          <w:sz w:val="20"/>
        </w:rPr>
      </w:pPr>
      <w:r>
        <w:rPr>
          <w:sz w:val="20"/>
        </w:rPr>
        <w:t>Accessories (by</w:t>
      </w:r>
      <w:r>
        <w:rPr>
          <w:spacing w:val="-1"/>
          <w:sz w:val="20"/>
        </w:rPr>
        <w:t xml:space="preserve"> </w:t>
      </w:r>
      <w:r>
        <w:rPr>
          <w:sz w:val="20"/>
        </w:rPr>
        <w:t>others).</w:t>
      </w:r>
    </w:p>
    <w:p w:rsidR="00B543A6" w:rsidRDefault="00CD3A81" w14:paraId="10634739" w14:textId="77777777">
      <w:pPr>
        <w:pStyle w:val="ListParagraph"/>
        <w:numPr>
          <w:ilvl w:val="1"/>
          <w:numId w:val="8"/>
        </w:numPr>
        <w:tabs>
          <w:tab w:val="left" w:pos="724"/>
        </w:tabs>
        <w:spacing w:before="1"/>
        <w:ind w:left="723"/>
        <w:rPr>
          <w:sz w:val="20"/>
        </w:rPr>
      </w:pPr>
      <w:r>
        <w:rPr>
          <w:sz w:val="20"/>
        </w:rPr>
        <w:t>Type, style and manufacturer shall be indicated on construction</w:t>
      </w:r>
      <w:r>
        <w:rPr>
          <w:spacing w:val="-10"/>
          <w:sz w:val="20"/>
        </w:rPr>
        <w:t xml:space="preserve"> </w:t>
      </w:r>
      <w:r>
        <w:rPr>
          <w:sz w:val="20"/>
        </w:rPr>
        <w:t>documents.</w:t>
      </w:r>
    </w:p>
    <w:p w:rsidR="00B543A6" w:rsidRDefault="00CD3A81" w14:paraId="1063473A" w14:textId="77777777">
      <w:pPr>
        <w:pStyle w:val="ListParagraph"/>
        <w:numPr>
          <w:ilvl w:val="1"/>
          <w:numId w:val="8"/>
        </w:numPr>
        <w:tabs>
          <w:tab w:val="left" w:pos="724"/>
        </w:tabs>
        <w:ind w:left="723"/>
        <w:rPr>
          <w:sz w:val="20"/>
        </w:rPr>
      </w:pPr>
      <w:r>
        <w:rPr>
          <w:sz w:val="20"/>
        </w:rPr>
        <w:t>Depth of accessories (grounds) shall be sized for the plaster</w:t>
      </w:r>
      <w:r>
        <w:rPr>
          <w:spacing w:val="-6"/>
          <w:sz w:val="20"/>
        </w:rPr>
        <w:t xml:space="preserve"> </w:t>
      </w:r>
      <w:r>
        <w:rPr>
          <w:sz w:val="20"/>
        </w:rPr>
        <w:t>thickness.</w:t>
      </w:r>
    </w:p>
    <w:p w:rsidR="00B543A6" w:rsidRDefault="00CD3A81" w14:paraId="1063473B" w14:textId="77777777">
      <w:pPr>
        <w:pStyle w:val="ListParagraph"/>
        <w:numPr>
          <w:ilvl w:val="1"/>
          <w:numId w:val="8"/>
        </w:numPr>
        <w:tabs>
          <w:tab w:val="left" w:pos="724"/>
        </w:tabs>
        <w:spacing w:before="1"/>
        <w:ind w:left="723"/>
        <w:rPr>
          <w:sz w:val="20"/>
        </w:rPr>
      </w:pPr>
      <w:r>
        <w:rPr>
          <w:sz w:val="20"/>
        </w:rPr>
        <w:t>In corrosive environments, accessories manufactured of PVC or zinc are</w:t>
      </w:r>
      <w:r>
        <w:rPr>
          <w:spacing w:val="-9"/>
          <w:sz w:val="20"/>
        </w:rPr>
        <w:t xml:space="preserve"> </w:t>
      </w:r>
      <w:r>
        <w:rPr>
          <w:sz w:val="20"/>
        </w:rPr>
        <w:t>recommended.</w:t>
      </w:r>
    </w:p>
    <w:p w:rsidR="00B543A6" w:rsidRDefault="00CD3A81" w14:paraId="1063473C" w14:textId="77777777">
      <w:pPr>
        <w:pStyle w:val="ListParagraph"/>
        <w:numPr>
          <w:ilvl w:val="1"/>
          <w:numId w:val="8"/>
        </w:numPr>
        <w:tabs>
          <w:tab w:val="left" w:pos="724"/>
        </w:tabs>
        <w:spacing w:line="229" w:lineRule="exact"/>
        <w:ind w:left="723"/>
        <w:rPr>
          <w:sz w:val="20"/>
        </w:rPr>
      </w:pPr>
      <w:r>
        <w:rPr>
          <w:sz w:val="20"/>
        </w:rPr>
        <w:t>Steel accessories shall meet ASTM C</w:t>
      </w:r>
      <w:r>
        <w:rPr>
          <w:spacing w:val="-1"/>
          <w:sz w:val="20"/>
        </w:rPr>
        <w:t xml:space="preserve"> </w:t>
      </w:r>
      <w:r>
        <w:rPr>
          <w:sz w:val="20"/>
        </w:rPr>
        <w:t>841.</w:t>
      </w:r>
    </w:p>
    <w:p w:rsidR="00B543A6" w:rsidRDefault="00CD3A81" w14:paraId="1063473D" w14:textId="77777777">
      <w:pPr>
        <w:pStyle w:val="ListParagraph"/>
        <w:numPr>
          <w:ilvl w:val="1"/>
          <w:numId w:val="8"/>
        </w:numPr>
        <w:tabs>
          <w:tab w:val="left" w:pos="724"/>
        </w:tabs>
        <w:spacing w:line="229" w:lineRule="exact"/>
        <w:ind w:left="723"/>
        <w:rPr>
          <w:sz w:val="20"/>
        </w:rPr>
      </w:pPr>
      <w:r>
        <w:rPr>
          <w:sz w:val="20"/>
        </w:rPr>
        <w:t xml:space="preserve">PVC accessories shall meet ASTM D 1784 and </w:t>
      </w:r>
      <w:r>
        <w:rPr>
          <w:sz w:val="20"/>
        </w:rPr>
        <w:t>ASTM C</w:t>
      </w:r>
      <w:r>
        <w:rPr>
          <w:spacing w:val="-5"/>
          <w:sz w:val="20"/>
        </w:rPr>
        <w:t xml:space="preserve"> </w:t>
      </w:r>
      <w:r>
        <w:rPr>
          <w:sz w:val="20"/>
        </w:rPr>
        <w:t>1063.</w:t>
      </w:r>
    </w:p>
    <w:p w:rsidR="00B543A6" w:rsidRDefault="00B665BF" w14:paraId="1063473E" w14:textId="14669E12">
      <w:pPr>
        <w:pStyle w:val="ListParagraph"/>
        <w:numPr>
          <w:ilvl w:val="0"/>
          <w:numId w:val="8"/>
        </w:numPr>
        <w:tabs>
          <w:tab w:val="left" w:pos="486"/>
        </w:tabs>
        <w:spacing w:before="1"/>
        <w:ind w:left="485" w:hanging="254"/>
        <w:rPr>
          <w:sz w:val="20"/>
        </w:rPr>
      </w:pPr>
      <w:r>
        <w:rPr>
          <w:sz w:val="20"/>
        </w:rPr>
        <w:t>Cement Plaster:</w:t>
      </w:r>
    </w:p>
    <w:p w:rsidRPr="00B665BF" w:rsidR="00B543A6" w:rsidP="00B665BF" w:rsidRDefault="00CD3A81" w14:paraId="10634740" w14:textId="755A7672">
      <w:pPr>
        <w:pStyle w:val="ListParagraph"/>
        <w:numPr>
          <w:ilvl w:val="1"/>
          <w:numId w:val="8"/>
        </w:numPr>
        <w:tabs>
          <w:tab w:val="left" w:pos="606"/>
        </w:tabs>
        <w:ind w:left="605"/>
        <w:rPr>
          <w:sz w:val="20"/>
        </w:rPr>
      </w:pPr>
      <w:r>
        <w:rPr>
          <w:sz w:val="20"/>
        </w:rPr>
        <w:t>StucCoat</w:t>
      </w:r>
      <w:r>
        <w:rPr>
          <w:spacing w:val="-4"/>
          <w:sz w:val="20"/>
        </w:rPr>
        <w:t xml:space="preserve"> </w:t>
      </w:r>
      <w:r>
        <w:rPr>
          <w:sz w:val="20"/>
        </w:rPr>
        <w:t>Base</w:t>
      </w:r>
      <w:r>
        <w:rPr>
          <w:spacing w:val="-3"/>
          <w:sz w:val="20"/>
        </w:rPr>
        <w:t xml:space="preserve"> </w:t>
      </w:r>
      <w:r>
        <w:rPr>
          <w:sz w:val="20"/>
        </w:rPr>
        <w:t>-</w:t>
      </w:r>
      <w:r>
        <w:rPr>
          <w:spacing w:val="-2"/>
          <w:sz w:val="20"/>
        </w:rPr>
        <w:t xml:space="preserve"> </w:t>
      </w:r>
      <w:r>
        <w:rPr>
          <w:sz w:val="20"/>
        </w:rPr>
        <w:t>Sanded:</w:t>
      </w:r>
      <w:r>
        <w:rPr>
          <w:spacing w:val="-4"/>
          <w:sz w:val="20"/>
        </w:rPr>
        <w:t xml:space="preserve"> </w:t>
      </w:r>
      <w:r>
        <w:rPr>
          <w:sz w:val="20"/>
        </w:rPr>
        <w:t>A</w:t>
      </w:r>
      <w:r>
        <w:rPr>
          <w:spacing w:val="-4"/>
          <w:sz w:val="20"/>
        </w:rPr>
        <w:t xml:space="preserve"> </w:t>
      </w:r>
      <w:r>
        <w:rPr>
          <w:sz w:val="20"/>
        </w:rPr>
        <w:t>factory</w:t>
      </w:r>
      <w:r>
        <w:rPr>
          <w:spacing w:val="-3"/>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3"/>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3"/>
          <w:sz w:val="20"/>
        </w:rPr>
        <w:t xml:space="preserve"> </w:t>
      </w:r>
      <w:r>
        <w:rPr>
          <w:sz w:val="20"/>
        </w:rPr>
        <w:t>and</w:t>
      </w:r>
      <w:r>
        <w:rPr>
          <w:spacing w:val="-3"/>
          <w:sz w:val="20"/>
        </w:rPr>
        <w:t xml:space="preserve"> </w:t>
      </w:r>
      <w:r>
        <w:rPr>
          <w:sz w:val="20"/>
        </w:rPr>
        <w:t>con</w:t>
      </w:r>
      <w:r w:rsidR="00B665BF">
        <w:rPr>
          <w:sz w:val="20"/>
        </w:rPr>
        <w:t>ventional</w:t>
      </w:r>
      <w:r w:rsidR="00F46D55">
        <w:rPr>
          <w:sz w:val="20"/>
        </w:rPr>
        <w:t xml:space="preserve"> Stucco Systems </w:t>
      </w:r>
      <w:r w:rsidRPr="00F46D55" w:rsidR="00F46D55">
        <w:rPr>
          <w:sz w:val="20"/>
        </w:rPr>
        <w:t>and is packaged in 80 lb (36.3 kg) bags.</w:t>
      </w:r>
    </w:p>
    <w:p w:rsidRPr="00007077" w:rsidR="00B543A6" w:rsidP="00007077" w:rsidRDefault="00CD3A81" w14:paraId="10634742" w14:textId="653D0331">
      <w:pPr>
        <w:pStyle w:val="ListParagraph"/>
        <w:numPr>
          <w:ilvl w:val="1"/>
          <w:numId w:val="8"/>
        </w:numPr>
        <w:tabs>
          <w:tab w:val="left" w:pos="650"/>
        </w:tabs>
        <w:ind w:left="649"/>
        <w:rPr>
          <w:sz w:val="20"/>
        </w:rPr>
      </w:pPr>
      <w:r>
        <w:rPr>
          <w:sz w:val="20"/>
        </w:rPr>
        <w:t>StucCoat</w:t>
      </w:r>
      <w:r>
        <w:rPr>
          <w:spacing w:val="-4"/>
          <w:sz w:val="20"/>
        </w:rPr>
        <w:t xml:space="preserve"> </w:t>
      </w:r>
      <w:r>
        <w:rPr>
          <w:sz w:val="20"/>
        </w:rPr>
        <w:t>Base</w:t>
      </w:r>
      <w:r>
        <w:rPr>
          <w:spacing w:val="-4"/>
          <w:sz w:val="20"/>
        </w:rPr>
        <w:t xml:space="preserve"> </w:t>
      </w:r>
      <w:r>
        <w:rPr>
          <w:sz w:val="20"/>
        </w:rPr>
        <w:t>-</w:t>
      </w:r>
      <w:r>
        <w:rPr>
          <w:spacing w:val="-1"/>
          <w:sz w:val="20"/>
        </w:rPr>
        <w:t xml:space="preserve"> </w:t>
      </w:r>
      <w:r>
        <w:rPr>
          <w:sz w:val="20"/>
        </w:rPr>
        <w:t>Concentrate:</w:t>
      </w:r>
      <w:r>
        <w:rPr>
          <w:spacing w:val="-4"/>
          <w:sz w:val="20"/>
        </w:rPr>
        <w:t xml:space="preserve"> </w:t>
      </w:r>
      <w:r>
        <w:rPr>
          <w:sz w:val="20"/>
        </w:rPr>
        <w:t>A</w:t>
      </w:r>
      <w:r>
        <w:rPr>
          <w:spacing w:val="-3"/>
          <w:sz w:val="20"/>
        </w:rPr>
        <w:t xml:space="preserve"> </w:t>
      </w:r>
      <w:r>
        <w:rPr>
          <w:sz w:val="20"/>
        </w:rPr>
        <w:t>factory</w:t>
      </w:r>
      <w:r>
        <w:rPr>
          <w:spacing w:val="-4"/>
          <w:sz w:val="20"/>
        </w:rPr>
        <w:t xml:space="preserve"> </w:t>
      </w:r>
      <w:r>
        <w:rPr>
          <w:sz w:val="20"/>
        </w:rPr>
        <w:t>pre-mixed,</w:t>
      </w:r>
      <w:r>
        <w:rPr>
          <w:spacing w:val="-3"/>
          <w:sz w:val="20"/>
        </w:rPr>
        <w:t xml:space="preserve"> </w:t>
      </w:r>
      <w:r>
        <w:rPr>
          <w:sz w:val="20"/>
        </w:rPr>
        <w:t>fiber</w:t>
      </w:r>
      <w:r>
        <w:rPr>
          <w:spacing w:val="-4"/>
          <w:sz w:val="20"/>
        </w:rPr>
        <w:t xml:space="preserve"> </w:t>
      </w:r>
      <w:r>
        <w:rPr>
          <w:sz w:val="20"/>
        </w:rPr>
        <w:t>reinforced,</w:t>
      </w:r>
      <w:r>
        <w:rPr>
          <w:spacing w:val="-4"/>
          <w:sz w:val="20"/>
        </w:rPr>
        <w:t xml:space="preserve"> </w:t>
      </w:r>
      <w:r>
        <w:rPr>
          <w:sz w:val="20"/>
        </w:rPr>
        <w:t>cementitious</w:t>
      </w:r>
      <w:r>
        <w:rPr>
          <w:spacing w:val="-3"/>
          <w:sz w:val="20"/>
        </w:rPr>
        <w:t xml:space="preserve"> </w:t>
      </w:r>
      <w:r>
        <w:rPr>
          <w:sz w:val="20"/>
        </w:rPr>
        <w:t>coating</w:t>
      </w:r>
      <w:r>
        <w:rPr>
          <w:spacing w:val="-4"/>
          <w:sz w:val="20"/>
        </w:rPr>
        <w:t xml:space="preserve"> </w:t>
      </w:r>
      <w:r>
        <w:rPr>
          <w:sz w:val="20"/>
        </w:rPr>
        <w:t>for</w:t>
      </w:r>
      <w:r>
        <w:rPr>
          <w:spacing w:val="-3"/>
          <w:sz w:val="20"/>
        </w:rPr>
        <w:t xml:space="preserve"> </w:t>
      </w:r>
      <w:r>
        <w:rPr>
          <w:sz w:val="20"/>
        </w:rPr>
        <w:t>one-coat</w:t>
      </w:r>
      <w:r>
        <w:rPr>
          <w:spacing w:val="-4"/>
          <w:sz w:val="20"/>
        </w:rPr>
        <w:t xml:space="preserve"> </w:t>
      </w:r>
      <w:r>
        <w:rPr>
          <w:sz w:val="20"/>
        </w:rPr>
        <w:t>and</w:t>
      </w:r>
      <w:r w:rsidR="00007077">
        <w:rPr>
          <w:sz w:val="20"/>
        </w:rPr>
        <w:t xml:space="preserve"> </w:t>
      </w:r>
      <w:r w:rsidRPr="00007077" w:rsidR="00007077">
        <w:rPr>
          <w:sz w:val="20"/>
        </w:rPr>
        <w:t>conventional Stucco systems and is packaged in 80 lb (36.3 kg) bags.</w:t>
      </w:r>
    </w:p>
    <w:p w:rsidR="00B543A6" w:rsidRDefault="00CD3A81" w14:paraId="10634743" w14:textId="557F7844">
      <w:pPr>
        <w:pStyle w:val="ListParagraph"/>
        <w:numPr>
          <w:ilvl w:val="0"/>
          <w:numId w:val="8"/>
        </w:numPr>
        <w:tabs>
          <w:tab w:val="left" w:pos="484"/>
        </w:tabs>
        <w:spacing w:before="25"/>
        <w:ind w:left="483" w:right="815" w:hanging="243"/>
        <w:rPr>
          <w:sz w:val="20"/>
        </w:rPr>
      </w:pPr>
      <w:r>
        <w:rPr>
          <w:sz w:val="20"/>
        </w:rPr>
        <w:t>Machine Coated EPS Shapes: Shall be supplied by a manufacturer that subscribes to the Dryvit third party certification a</w:t>
      </w:r>
      <w:r>
        <w:rPr>
          <w:sz w:val="20"/>
        </w:rPr>
        <w:t>nd quality assurance</w:t>
      </w:r>
      <w:r>
        <w:rPr>
          <w:spacing w:val="-5"/>
          <w:sz w:val="20"/>
        </w:rPr>
        <w:t xml:space="preserve"> </w:t>
      </w:r>
      <w:r>
        <w:rPr>
          <w:sz w:val="20"/>
        </w:rPr>
        <w:t>program.</w:t>
      </w:r>
    </w:p>
    <w:p w:rsidR="00B543A6" w:rsidRDefault="00CD3A81" w14:paraId="10634744" w14:textId="77777777">
      <w:pPr>
        <w:pStyle w:val="ListParagraph"/>
        <w:numPr>
          <w:ilvl w:val="0"/>
          <w:numId w:val="8"/>
        </w:numPr>
        <w:tabs>
          <w:tab w:val="left" w:pos="474"/>
        </w:tabs>
        <w:spacing w:line="229" w:lineRule="exact"/>
        <w:ind w:left="473" w:hanging="233"/>
        <w:rPr>
          <w:sz w:val="20"/>
        </w:rPr>
      </w:pPr>
      <w:r>
        <w:rPr>
          <w:sz w:val="20"/>
        </w:rPr>
        <w:t>Primer:</w:t>
      </w:r>
    </w:p>
    <w:p w:rsidR="00B543A6" w:rsidRDefault="00CD3A81" w14:paraId="10634745" w14:textId="2C1115C8">
      <w:pPr>
        <w:pStyle w:val="ListParagraph"/>
        <w:numPr>
          <w:ilvl w:val="1"/>
          <w:numId w:val="8"/>
        </w:numPr>
        <w:tabs>
          <w:tab w:val="left" w:pos="724"/>
        </w:tabs>
        <w:ind w:left="771" w:right="735" w:hanging="269"/>
        <w:rPr>
          <w:sz w:val="20"/>
        </w:rPr>
      </w:pPr>
      <w:r>
        <w:rPr>
          <w:sz w:val="20"/>
        </w:rPr>
        <w:t xml:space="preserve">Dryvit Color Prime™, Color Prime-W™ or Primer with Sand™: A water-based, pigmented acrylic primer </w:t>
      </w:r>
      <w:r>
        <w:rPr>
          <w:sz w:val="20"/>
        </w:rPr>
        <w:lastRenderedPageBreak/>
        <w:t xml:space="preserve">applied over the cured </w:t>
      </w:r>
      <w:r w:rsidR="007030D7">
        <w:rPr>
          <w:sz w:val="20"/>
        </w:rPr>
        <w:t>StucCoat</w:t>
      </w:r>
      <w:r>
        <w:rPr>
          <w:sz w:val="20"/>
        </w:rPr>
        <w:t xml:space="preserve"> base coat to improve adhesion and provide a more uniform appearance of the</w:t>
      </w:r>
      <w:r>
        <w:rPr>
          <w:spacing w:val="-2"/>
          <w:sz w:val="20"/>
        </w:rPr>
        <w:t xml:space="preserve"> </w:t>
      </w:r>
      <w:r>
        <w:rPr>
          <w:sz w:val="20"/>
        </w:rPr>
        <w:t>finish.</w:t>
      </w:r>
    </w:p>
    <w:p w:rsidR="00B543A6" w:rsidRDefault="00CD3A81" w14:paraId="10634746" w14:textId="77777777">
      <w:pPr>
        <w:pStyle w:val="ListParagraph"/>
        <w:numPr>
          <w:ilvl w:val="0"/>
          <w:numId w:val="8"/>
        </w:numPr>
        <w:tabs>
          <w:tab w:val="left" w:pos="498"/>
        </w:tabs>
        <w:spacing w:before="2"/>
        <w:ind w:left="497" w:hanging="266"/>
        <w:rPr>
          <w:sz w:val="20"/>
        </w:rPr>
      </w:pPr>
      <w:r>
        <w:rPr>
          <w:sz w:val="20"/>
        </w:rPr>
        <w:t>Dryvit</w:t>
      </w:r>
      <w:r>
        <w:rPr>
          <w:spacing w:val="-2"/>
          <w:sz w:val="20"/>
        </w:rPr>
        <w:t xml:space="preserve"> </w:t>
      </w:r>
      <w:r>
        <w:rPr>
          <w:sz w:val="20"/>
        </w:rPr>
        <w:t>Coating:</w:t>
      </w:r>
    </w:p>
    <w:p w:rsidR="00B543A6" w:rsidRDefault="00CD3A81" w14:paraId="10634747" w14:textId="77777777">
      <w:pPr>
        <w:pStyle w:val="ListParagraph"/>
        <w:numPr>
          <w:ilvl w:val="1"/>
          <w:numId w:val="8"/>
        </w:numPr>
        <w:tabs>
          <w:tab w:val="left" w:pos="813"/>
        </w:tabs>
        <w:spacing w:before="4" w:line="235" w:lineRule="auto"/>
        <w:ind w:left="771" w:right="1238" w:hanging="180"/>
        <w:rPr>
          <w:sz w:val="20"/>
        </w:rPr>
      </w:pPr>
      <w:r>
        <w:rPr>
          <w:sz w:val="20"/>
        </w:rPr>
        <w:t>Demandit</w:t>
      </w:r>
      <w:r>
        <w:rPr>
          <w:position w:val="6"/>
          <w:sz w:val="13"/>
        </w:rPr>
        <w:t xml:space="preserve">® </w:t>
      </w:r>
      <w:r>
        <w:rPr>
          <w:sz w:val="20"/>
        </w:rPr>
        <w:t>Smooth - integrally colored smooth exterior wall coating enhanced with proven mildew resistance. A minimum of 2 coats are</w:t>
      </w:r>
      <w:r>
        <w:rPr>
          <w:spacing w:val="-5"/>
          <w:sz w:val="20"/>
        </w:rPr>
        <w:t xml:space="preserve"> </w:t>
      </w:r>
      <w:r>
        <w:rPr>
          <w:sz w:val="20"/>
        </w:rPr>
        <w:t>required.</w:t>
      </w:r>
    </w:p>
    <w:p w:rsidR="00B543A6" w:rsidRDefault="00CD3A81" w14:paraId="10634748" w14:textId="77777777">
      <w:pPr>
        <w:pStyle w:val="ListParagraph"/>
        <w:numPr>
          <w:ilvl w:val="1"/>
          <w:numId w:val="8"/>
        </w:numPr>
        <w:tabs>
          <w:tab w:val="left" w:pos="813"/>
        </w:tabs>
        <w:spacing w:before="2"/>
        <w:ind w:left="771" w:right="1038" w:hanging="180"/>
        <w:rPr>
          <w:sz w:val="20"/>
        </w:rPr>
      </w:pPr>
      <w:r>
        <w:rPr>
          <w:sz w:val="20"/>
        </w:rPr>
        <w:t>Weatherlastic</w:t>
      </w:r>
      <w:r>
        <w:rPr>
          <w:position w:val="6"/>
          <w:sz w:val="13"/>
        </w:rPr>
        <w:t xml:space="preserve">® </w:t>
      </w:r>
      <w:r>
        <w:rPr>
          <w:sz w:val="20"/>
        </w:rPr>
        <w:t>Smooth - integrally colored, elastomeric, smooth exterior wall coating enhanced with proven mildew resistance. A minimum of 2 coats are</w:t>
      </w:r>
      <w:r>
        <w:rPr>
          <w:spacing w:val="-5"/>
          <w:sz w:val="20"/>
        </w:rPr>
        <w:t xml:space="preserve"> </w:t>
      </w:r>
      <w:r>
        <w:rPr>
          <w:sz w:val="20"/>
        </w:rPr>
        <w:t>required.</w:t>
      </w:r>
    </w:p>
    <w:p w:rsidRPr="00A54137" w:rsidR="00B543A6" w:rsidRDefault="00CD3A81" w14:paraId="10634749" w14:textId="77777777">
      <w:pPr>
        <w:pStyle w:val="ListParagraph"/>
        <w:numPr>
          <w:ilvl w:val="0"/>
          <w:numId w:val="8"/>
        </w:numPr>
        <w:tabs>
          <w:tab w:val="left" w:pos="487"/>
        </w:tabs>
        <w:spacing w:before="1"/>
        <w:ind w:left="502" w:right="555" w:hanging="271"/>
        <w:rPr>
          <w:sz w:val="20"/>
        </w:rPr>
      </w:pPr>
      <w:r w:rsidRPr="00A54137">
        <w:rPr>
          <w:sz w:val="20"/>
        </w:rPr>
        <w:t>Dryvit Finish(es): 100% acrylic finishes with integral color and texture. Shall be the type, co</w:t>
      </w:r>
      <w:r w:rsidRPr="00A54137">
        <w:rPr>
          <w:sz w:val="20"/>
        </w:rPr>
        <w:t>lor and texture as selected by the architect/owner and shall be of the following</w:t>
      </w:r>
      <w:r w:rsidRPr="00A54137">
        <w:rPr>
          <w:spacing w:val="-7"/>
          <w:sz w:val="20"/>
        </w:rPr>
        <w:t xml:space="preserve"> </w:t>
      </w:r>
      <w:r w:rsidRPr="00A54137">
        <w:rPr>
          <w:sz w:val="20"/>
        </w:rPr>
        <w:t>types:</w:t>
      </w:r>
    </w:p>
    <w:p w:rsidRPr="00A54137" w:rsidR="00B543A6" w:rsidRDefault="00CD3A81" w14:paraId="1063474A" w14:textId="77777777">
      <w:pPr>
        <w:pStyle w:val="ListParagraph"/>
        <w:numPr>
          <w:ilvl w:val="1"/>
          <w:numId w:val="8"/>
        </w:numPr>
        <w:tabs>
          <w:tab w:val="left" w:pos="724"/>
        </w:tabs>
        <w:spacing w:before="1"/>
        <w:ind w:left="771" w:right="753" w:hanging="269"/>
        <w:rPr>
          <w:sz w:val="20"/>
        </w:rPr>
      </w:pPr>
      <w:r w:rsidRPr="00A54137">
        <w:rPr>
          <w:sz w:val="20"/>
        </w:rPr>
        <w:t>Standard DPR (Dirt Pickup Resistance): Water-based, acrylic coating with integral color and texture</w:t>
      </w:r>
      <w:r w:rsidRPr="00A54137">
        <w:rPr>
          <w:spacing w:val="-39"/>
          <w:sz w:val="20"/>
        </w:rPr>
        <w:t xml:space="preserve"> </w:t>
      </w:r>
      <w:r w:rsidRPr="00A54137">
        <w:rPr>
          <w:sz w:val="20"/>
        </w:rPr>
        <w:t>and formulated with DPR</w:t>
      </w:r>
      <w:r w:rsidRPr="00A54137">
        <w:rPr>
          <w:spacing w:val="-4"/>
          <w:sz w:val="20"/>
        </w:rPr>
        <w:t xml:space="preserve"> </w:t>
      </w:r>
      <w:r w:rsidRPr="00A54137">
        <w:rPr>
          <w:sz w:val="20"/>
        </w:rPr>
        <w:t>chemistry:</w:t>
      </w:r>
    </w:p>
    <w:p w:rsidRPr="00A54137" w:rsidR="00B543A6" w:rsidP="4D48A409" w:rsidRDefault="00CD3A81" w14:paraId="1063474B" w14:textId="77777777">
      <w:pPr>
        <w:pStyle w:val="ListParagraph"/>
        <w:numPr>
          <w:ilvl w:val="2"/>
          <w:numId w:val="8"/>
        </w:numPr>
        <w:tabs>
          <w:tab w:val="left" w:pos="993"/>
        </w:tabs>
        <w:spacing w:line="229" w:lineRule="exact"/>
        <w:rPr>
          <w:sz w:val="20"/>
          <w:szCs w:val="20"/>
        </w:rPr>
      </w:pPr>
      <w:r w:rsidRPr="4D48A409" w:rsidR="00CD3A81">
        <w:rPr>
          <w:sz w:val="20"/>
          <w:szCs w:val="20"/>
        </w:rPr>
        <w:t>Quarzputz</w:t>
      </w:r>
      <w:r w:rsidRPr="4D48A409" w:rsidR="00CD3A81">
        <w:rPr>
          <w:position w:val="6"/>
          <w:sz w:val="13"/>
          <w:szCs w:val="13"/>
        </w:rPr>
        <w:t xml:space="preserve">® </w:t>
      </w:r>
      <w:r w:rsidRPr="4D48A409" w:rsidR="00CD3A81">
        <w:rPr>
          <w:sz w:val="20"/>
          <w:szCs w:val="20"/>
        </w:rPr>
        <w:t>DPR:</w:t>
      </w:r>
      <w:r w:rsidRPr="4D48A409" w:rsidR="00CD3A81">
        <w:rPr>
          <w:spacing w:val="-19"/>
          <w:sz w:val="20"/>
          <w:szCs w:val="20"/>
        </w:rPr>
        <w:t xml:space="preserve"> </w:t>
      </w:r>
      <w:r w:rsidRPr="4D48A409" w:rsidR="618AEA21">
        <w:rPr>
          <w:sz w:val="20"/>
          <w:szCs w:val="20"/>
        </w:rPr>
        <w:t>Open texture</w:t>
      </w:r>
    </w:p>
    <w:p w:rsidRPr="00A54137" w:rsidR="00B543A6" w:rsidRDefault="00CD3A81" w14:paraId="1063474C" w14:textId="77777777">
      <w:pPr>
        <w:pStyle w:val="ListParagraph"/>
        <w:numPr>
          <w:ilvl w:val="2"/>
          <w:numId w:val="8"/>
        </w:numPr>
        <w:tabs>
          <w:tab w:val="left" w:pos="993"/>
        </w:tabs>
        <w:rPr>
          <w:sz w:val="20"/>
        </w:rPr>
      </w:pPr>
      <w:r w:rsidRPr="00A54137">
        <w:rPr>
          <w:sz w:val="20"/>
        </w:rPr>
        <w:t>Sand</w:t>
      </w:r>
      <w:r w:rsidRPr="00A54137">
        <w:rPr>
          <w:sz w:val="20"/>
        </w:rPr>
        <w:t>blast</w:t>
      </w:r>
      <w:r w:rsidRPr="00A54137">
        <w:rPr>
          <w:position w:val="6"/>
          <w:sz w:val="13"/>
        </w:rPr>
        <w:t xml:space="preserve">® </w:t>
      </w:r>
      <w:r w:rsidRPr="00A54137">
        <w:rPr>
          <w:sz w:val="20"/>
        </w:rPr>
        <w:t>DPR: Medium</w:t>
      </w:r>
      <w:r w:rsidRPr="00A54137">
        <w:rPr>
          <w:spacing w:val="-20"/>
          <w:sz w:val="20"/>
        </w:rPr>
        <w:t xml:space="preserve"> </w:t>
      </w:r>
      <w:r w:rsidRPr="00A54137">
        <w:rPr>
          <w:sz w:val="20"/>
        </w:rPr>
        <w:t>texture</w:t>
      </w:r>
    </w:p>
    <w:p w:rsidRPr="00A54137" w:rsidR="00B543A6" w:rsidRDefault="00CD3A81" w14:paraId="1063474D" w14:textId="77777777">
      <w:pPr>
        <w:pStyle w:val="ListParagraph"/>
        <w:numPr>
          <w:ilvl w:val="2"/>
          <w:numId w:val="8"/>
        </w:numPr>
        <w:tabs>
          <w:tab w:val="left" w:pos="984"/>
        </w:tabs>
        <w:ind w:left="983" w:hanging="211"/>
        <w:rPr>
          <w:sz w:val="20"/>
        </w:rPr>
      </w:pPr>
      <w:r w:rsidRPr="00A54137">
        <w:rPr>
          <w:sz w:val="20"/>
        </w:rPr>
        <w:t>Freestyle</w:t>
      </w:r>
      <w:r w:rsidRPr="00A54137">
        <w:rPr>
          <w:position w:val="6"/>
          <w:sz w:val="13"/>
        </w:rPr>
        <w:t xml:space="preserve">® </w:t>
      </w:r>
      <w:r w:rsidRPr="00A54137">
        <w:rPr>
          <w:sz w:val="20"/>
        </w:rPr>
        <w:t>DPR: Fine</w:t>
      </w:r>
      <w:r w:rsidRPr="00A54137">
        <w:rPr>
          <w:spacing w:val="-20"/>
          <w:sz w:val="20"/>
        </w:rPr>
        <w:t xml:space="preserve"> </w:t>
      </w:r>
      <w:r w:rsidRPr="00A54137">
        <w:rPr>
          <w:sz w:val="20"/>
        </w:rPr>
        <w:t>texture</w:t>
      </w:r>
    </w:p>
    <w:p w:rsidRPr="00A54137" w:rsidR="00B543A6" w:rsidRDefault="00CD3A81" w14:paraId="1063474E" w14:textId="77777777">
      <w:pPr>
        <w:pStyle w:val="ListParagraph"/>
        <w:numPr>
          <w:ilvl w:val="2"/>
          <w:numId w:val="8"/>
        </w:numPr>
        <w:tabs>
          <w:tab w:val="left" w:pos="993"/>
        </w:tabs>
        <w:spacing w:before="1"/>
        <w:rPr>
          <w:sz w:val="20"/>
        </w:rPr>
      </w:pPr>
      <w:r w:rsidRPr="00A54137">
        <w:rPr>
          <w:sz w:val="20"/>
        </w:rPr>
        <w:t>Sandpebble</w:t>
      </w:r>
      <w:r w:rsidRPr="00A54137">
        <w:rPr>
          <w:position w:val="6"/>
          <w:sz w:val="13"/>
        </w:rPr>
        <w:t xml:space="preserve">® </w:t>
      </w:r>
      <w:r w:rsidRPr="00A54137">
        <w:rPr>
          <w:sz w:val="20"/>
        </w:rPr>
        <w:t>DPR: Pebble</w:t>
      </w:r>
      <w:r w:rsidRPr="00A54137">
        <w:rPr>
          <w:spacing w:val="-20"/>
          <w:sz w:val="20"/>
        </w:rPr>
        <w:t xml:space="preserve"> </w:t>
      </w:r>
      <w:r w:rsidRPr="00A54137">
        <w:rPr>
          <w:sz w:val="20"/>
        </w:rPr>
        <w:t>texture</w:t>
      </w:r>
    </w:p>
    <w:p w:rsidRPr="00A54137" w:rsidR="00B543A6" w:rsidRDefault="00CD3A81" w14:paraId="1063474F" w14:textId="77777777">
      <w:pPr>
        <w:pStyle w:val="ListParagraph"/>
        <w:numPr>
          <w:ilvl w:val="2"/>
          <w:numId w:val="8"/>
        </w:numPr>
        <w:tabs>
          <w:tab w:val="left" w:pos="993"/>
        </w:tabs>
        <w:rPr>
          <w:sz w:val="20"/>
        </w:rPr>
      </w:pPr>
      <w:r w:rsidRPr="00A54137">
        <w:rPr>
          <w:sz w:val="20"/>
        </w:rPr>
        <w:t>Sandpebble</w:t>
      </w:r>
      <w:r w:rsidRPr="00A54137">
        <w:rPr>
          <w:position w:val="6"/>
          <w:sz w:val="13"/>
        </w:rPr>
        <w:t xml:space="preserve">® </w:t>
      </w:r>
      <w:r w:rsidRPr="00A54137">
        <w:rPr>
          <w:sz w:val="20"/>
        </w:rPr>
        <w:t>Fine DPR: Fine pebble</w:t>
      </w:r>
      <w:r w:rsidRPr="00A54137">
        <w:rPr>
          <w:spacing w:val="-18"/>
          <w:sz w:val="20"/>
        </w:rPr>
        <w:t xml:space="preserve"> </w:t>
      </w:r>
      <w:r w:rsidRPr="00A54137">
        <w:rPr>
          <w:sz w:val="20"/>
        </w:rPr>
        <w:t>texture</w:t>
      </w:r>
    </w:p>
    <w:p w:rsidRPr="00A54137" w:rsidR="00B543A6" w:rsidRDefault="00CD3A81" w14:paraId="10634751" w14:textId="77777777">
      <w:pPr>
        <w:pStyle w:val="ListParagraph"/>
        <w:numPr>
          <w:ilvl w:val="1"/>
          <w:numId w:val="8"/>
        </w:numPr>
        <w:tabs>
          <w:tab w:val="left" w:pos="693"/>
        </w:tabs>
        <w:ind w:left="712" w:right="817" w:hanging="240"/>
        <w:rPr>
          <w:sz w:val="20"/>
        </w:rPr>
      </w:pPr>
      <w:r w:rsidRPr="00A54137">
        <w:rPr>
          <w:sz w:val="20"/>
        </w:rPr>
        <w:t>Hydrophobic</w:t>
      </w:r>
      <w:r w:rsidRPr="00A54137">
        <w:rPr>
          <w:spacing w:val="-4"/>
          <w:sz w:val="20"/>
        </w:rPr>
        <w:t xml:space="preserve"> </w:t>
      </w:r>
      <w:r w:rsidRPr="00A54137">
        <w:rPr>
          <w:sz w:val="20"/>
        </w:rPr>
        <w:t>(HDP™)</w:t>
      </w:r>
      <w:r w:rsidRPr="00A54137">
        <w:rPr>
          <w:spacing w:val="-3"/>
          <w:sz w:val="20"/>
        </w:rPr>
        <w:t xml:space="preserve"> </w:t>
      </w:r>
      <w:r w:rsidRPr="00A54137">
        <w:rPr>
          <w:sz w:val="20"/>
        </w:rPr>
        <w:t>Finishes:</w:t>
      </w:r>
      <w:r w:rsidRPr="00A54137">
        <w:rPr>
          <w:spacing w:val="-1"/>
          <w:sz w:val="20"/>
        </w:rPr>
        <w:t xml:space="preserve"> </w:t>
      </w:r>
      <w:r w:rsidRPr="00A54137">
        <w:rPr>
          <w:sz w:val="20"/>
        </w:rPr>
        <w:t>100%</w:t>
      </w:r>
      <w:r w:rsidRPr="00A54137">
        <w:rPr>
          <w:spacing w:val="-1"/>
          <w:sz w:val="20"/>
        </w:rPr>
        <w:t xml:space="preserve"> </w:t>
      </w:r>
      <w:r w:rsidRPr="00A54137">
        <w:rPr>
          <w:sz w:val="20"/>
        </w:rPr>
        <w:t>acrylic</w:t>
      </w:r>
      <w:r w:rsidRPr="00A54137">
        <w:rPr>
          <w:spacing w:val="-3"/>
          <w:sz w:val="20"/>
        </w:rPr>
        <w:t xml:space="preserve"> </w:t>
      </w:r>
      <w:r w:rsidRPr="00A54137">
        <w:rPr>
          <w:sz w:val="20"/>
        </w:rPr>
        <w:t>coating</w:t>
      </w:r>
      <w:r w:rsidRPr="00A54137">
        <w:rPr>
          <w:spacing w:val="-4"/>
          <w:sz w:val="20"/>
        </w:rPr>
        <w:t xml:space="preserve"> </w:t>
      </w:r>
      <w:r w:rsidRPr="00A54137">
        <w:rPr>
          <w:sz w:val="20"/>
        </w:rPr>
        <w:t>with</w:t>
      </w:r>
      <w:r w:rsidRPr="00A54137">
        <w:rPr>
          <w:spacing w:val="-4"/>
          <w:sz w:val="20"/>
        </w:rPr>
        <w:t xml:space="preserve"> </w:t>
      </w:r>
      <w:r w:rsidRPr="00A54137">
        <w:rPr>
          <w:sz w:val="20"/>
        </w:rPr>
        <w:t>integral</w:t>
      </w:r>
      <w:r w:rsidRPr="00A54137">
        <w:rPr>
          <w:spacing w:val="-5"/>
          <w:sz w:val="20"/>
        </w:rPr>
        <w:t xml:space="preserve"> </w:t>
      </w:r>
      <w:r w:rsidRPr="00A54137">
        <w:rPr>
          <w:sz w:val="20"/>
        </w:rPr>
        <w:t>color</w:t>
      </w:r>
      <w:r w:rsidRPr="00A54137">
        <w:rPr>
          <w:spacing w:val="-3"/>
          <w:sz w:val="20"/>
        </w:rPr>
        <w:t xml:space="preserve"> </w:t>
      </w:r>
      <w:r w:rsidRPr="00A54137">
        <w:rPr>
          <w:sz w:val="20"/>
        </w:rPr>
        <w:t>and</w:t>
      </w:r>
      <w:r w:rsidRPr="00A54137">
        <w:rPr>
          <w:spacing w:val="-2"/>
          <w:sz w:val="20"/>
        </w:rPr>
        <w:t xml:space="preserve"> </w:t>
      </w:r>
      <w:r w:rsidRPr="00A54137">
        <w:rPr>
          <w:sz w:val="20"/>
        </w:rPr>
        <w:t>texture</w:t>
      </w:r>
      <w:r w:rsidRPr="00A54137">
        <w:rPr>
          <w:spacing w:val="-4"/>
          <w:sz w:val="20"/>
        </w:rPr>
        <w:t xml:space="preserve"> </w:t>
      </w:r>
      <w:r w:rsidRPr="00A54137">
        <w:rPr>
          <w:sz w:val="20"/>
        </w:rPr>
        <w:t>and</w:t>
      </w:r>
      <w:r w:rsidRPr="00A54137">
        <w:rPr>
          <w:spacing w:val="-4"/>
          <w:sz w:val="20"/>
        </w:rPr>
        <w:t xml:space="preserve"> </w:t>
      </w:r>
      <w:r w:rsidRPr="00A54137">
        <w:rPr>
          <w:sz w:val="20"/>
        </w:rPr>
        <w:t>formulated</w:t>
      </w:r>
      <w:r w:rsidRPr="00A54137">
        <w:rPr>
          <w:spacing w:val="-4"/>
          <w:sz w:val="20"/>
        </w:rPr>
        <w:t xml:space="preserve"> </w:t>
      </w:r>
      <w:r w:rsidRPr="00A54137">
        <w:rPr>
          <w:sz w:val="20"/>
        </w:rPr>
        <w:t>with hydrophobic</w:t>
      </w:r>
      <w:r w:rsidRPr="00A54137">
        <w:rPr>
          <w:spacing w:val="2"/>
          <w:sz w:val="20"/>
        </w:rPr>
        <w:t xml:space="preserve"> </w:t>
      </w:r>
      <w:r w:rsidRPr="00A54137">
        <w:rPr>
          <w:sz w:val="20"/>
        </w:rPr>
        <w:t>properties:</w:t>
      </w:r>
    </w:p>
    <w:p w:rsidRPr="00A54137" w:rsidR="00B543A6" w:rsidRDefault="00CD3A81" w14:paraId="10634752" w14:textId="77777777">
      <w:pPr>
        <w:pStyle w:val="ListParagraph"/>
        <w:numPr>
          <w:ilvl w:val="2"/>
          <w:numId w:val="8"/>
        </w:numPr>
        <w:tabs>
          <w:tab w:val="left" w:pos="933"/>
        </w:tabs>
        <w:spacing w:before="1"/>
        <w:ind w:left="932" w:hanging="220"/>
        <w:rPr>
          <w:sz w:val="20"/>
        </w:rPr>
      </w:pPr>
      <w:r w:rsidRPr="00A54137">
        <w:rPr>
          <w:sz w:val="20"/>
        </w:rPr>
        <w:t>Quarzputz</w:t>
      </w:r>
      <w:r w:rsidRPr="00A54137">
        <w:rPr>
          <w:position w:val="6"/>
          <w:sz w:val="13"/>
        </w:rPr>
        <w:t>®</w:t>
      </w:r>
      <w:r w:rsidRPr="00A54137">
        <w:rPr>
          <w:spacing w:val="-6"/>
          <w:position w:val="6"/>
          <w:sz w:val="13"/>
        </w:rPr>
        <w:t xml:space="preserve"> </w:t>
      </w:r>
      <w:r w:rsidRPr="00A54137">
        <w:rPr>
          <w:sz w:val="20"/>
        </w:rPr>
        <w:t>HDP</w:t>
      </w:r>
    </w:p>
    <w:p w:rsidRPr="00A54137" w:rsidR="00B543A6" w:rsidRDefault="00CD3A81" w14:paraId="10634753" w14:textId="77777777">
      <w:pPr>
        <w:pStyle w:val="ListParagraph"/>
        <w:numPr>
          <w:ilvl w:val="2"/>
          <w:numId w:val="8"/>
        </w:numPr>
        <w:tabs>
          <w:tab w:val="left" w:pos="933"/>
        </w:tabs>
        <w:spacing w:line="229" w:lineRule="exact"/>
        <w:ind w:left="932"/>
        <w:rPr>
          <w:sz w:val="20"/>
        </w:rPr>
      </w:pPr>
      <w:r w:rsidRPr="00A54137">
        <w:rPr>
          <w:sz w:val="20"/>
        </w:rPr>
        <w:t>Sandblast</w:t>
      </w:r>
      <w:r w:rsidRPr="00A54137">
        <w:rPr>
          <w:position w:val="6"/>
          <w:sz w:val="13"/>
        </w:rPr>
        <w:t>®</w:t>
      </w:r>
      <w:r w:rsidRPr="00A54137">
        <w:rPr>
          <w:spacing w:val="-5"/>
          <w:position w:val="6"/>
          <w:sz w:val="13"/>
        </w:rPr>
        <w:t xml:space="preserve"> </w:t>
      </w:r>
      <w:r w:rsidRPr="00A54137">
        <w:rPr>
          <w:sz w:val="20"/>
        </w:rPr>
        <w:t>HDP</w:t>
      </w:r>
    </w:p>
    <w:p w:rsidRPr="00A54137" w:rsidR="00B543A6" w:rsidRDefault="00CD3A81" w14:paraId="10634754" w14:textId="77777777">
      <w:pPr>
        <w:pStyle w:val="ListParagraph"/>
        <w:numPr>
          <w:ilvl w:val="2"/>
          <w:numId w:val="8"/>
        </w:numPr>
        <w:tabs>
          <w:tab w:val="left" w:pos="924"/>
        </w:tabs>
        <w:spacing w:line="229" w:lineRule="exact"/>
        <w:ind w:left="923" w:hanging="212"/>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HDP</w:t>
      </w:r>
    </w:p>
    <w:p w:rsidRPr="00A54137" w:rsidR="00B543A6" w:rsidRDefault="00CD3A81" w14:paraId="10634755" w14:textId="77777777">
      <w:pPr>
        <w:pStyle w:val="ListParagraph"/>
        <w:numPr>
          <w:ilvl w:val="2"/>
          <w:numId w:val="8"/>
        </w:numPr>
        <w:tabs>
          <w:tab w:val="left" w:pos="933"/>
        </w:tabs>
        <w:ind w:left="932" w:hanging="220"/>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HDP</w:t>
      </w:r>
    </w:p>
    <w:p w:rsidRPr="00A54137" w:rsidR="00B543A6" w:rsidRDefault="00CD3A81" w14:paraId="10634756" w14:textId="77777777">
      <w:pPr>
        <w:pStyle w:val="ListParagraph"/>
        <w:numPr>
          <w:ilvl w:val="1"/>
          <w:numId w:val="8"/>
        </w:numPr>
        <w:tabs>
          <w:tab w:val="left" w:pos="724"/>
        </w:tabs>
        <w:spacing w:before="2"/>
        <w:ind w:left="771" w:right="1020" w:hanging="268"/>
        <w:rPr>
          <w:sz w:val="20"/>
        </w:rPr>
      </w:pPr>
      <w:r w:rsidRPr="00A54137">
        <w:rPr>
          <w:rFonts w:ascii="Arial Black" w:hAnsi="Arial Black"/>
          <w:sz w:val="20"/>
        </w:rPr>
        <w:t>E™</w:t>
      </w:r>
      <w:r w:rsidRPr="00A54137">
        <w:rPr>
          <w:sz w:val="20"/>
        </w:rPr>
        <w:t>:</w:t>
      </w:r>
      <w:r w:rsidRPr="00A54137">
        <w:rPr>
          <w:spacing w:val="-3"/>
          <w:sz w:val="20"/>
        </w:rPr>
        <w:t xml:space="preserve"> </w:t>
      </w:r>
      <w:r w:rsidRPr="00A54137">
        <w:rPr>
          <w:sz w:val="20"/>
        </w:rPr>
        <w:t>Water-based,</w:t>
      </w:r>
      <w:r w:rsidRPr="00A54137">
        <w:rPr>
          <w:spacing w:val="-5"/>
          <w:sz w:val="20"/>
        </w:rPr>
        <w:t xml:space="preserve"> </w:t>
      </w:r>
      <w:r w:rsidRPr="00A54137">
        <w:rPr>
          <w:sz w:val="20"/>
        </w:rPr>
        <w:t>lightweight</w:t>
      </w:r>
      <w:r w:rsidRPr="00A54137">
        <w:rPr>
          <w:spacing w:val="-5"/>
          <w:sz w:val="20"/>
        </w:rPr>
        <w:t xml:space="preserve"> </w:t>
      </w:r>
      <w:r w:rsidRPr="00A54137">
        <w:rPr>
          <w:sz w:val="20"/>
        </w:rPr>
        <w:t>acrylic</w:t>
      </w:r>
      <w:r w:rsidRPr="00A54137">
        <w:rPr>
          <w:spacing w:val="-3"/>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5"/>
          <w:sz w:val="20"/>
        </w:rPr>
        <w:t xml:space="preserve"> </w:t>
      </w:r>
      <w:r w:rsidRPr="00A54137">
        <w:rPr>
          <w:sz w:val="20"/>
        </w:rPr>
        <w:t>color</w:t>
      </w:r>
      <w:r w:rsidRPr="00A54137">
        <w:rPr>
          <w:spacing w:val="-2"/>
          <w:sz w:val="20"/>
        </w:rPr>
        <w:t xml:space="preserve"> </w:t>
      </w:r>
      <w:r w:rsidRPr="00A54137">
        <w:rPr>
          <w:sz w:val="20"/>
        </w:rPr>
        <w:t>and</w:t>
      </w:r>
      <w:r w:rsidRPr="00A54137">
        <w:rPr>
          <w:spacing w:val="-3"/>
          <w:sz w:val="20"/>
        </w:rPr>
        <w:t xml:space="preserve"> </w:t>
      </w:r>
      <w:r w:rsidRPr="00A54137">
        <w:rPr>
          <w:sz w:val="20"/>
        </w:rPr>
        <w:t>texture</w:t>
      </w:r>
      <w:r w:rsidRPr="00A54137">
        <w:rPr>
          <w:spacing w:val="-3"/>
          <w:sz w:val="20"/>
        </w:rPr>
        <w:t xml:space="preserve"> </w:t>
      </w:r>
      <w:r w:rsidRPr="00A54137">
        <w:rPr>
          <w:sz w:val="20"/>
        </w:rPr>
        <w:t>and formulated</w:t>
      </w:r>
      <w:r w:rsidRPr="00A54137">
        <w:rPr>
          <w:spacing w:val="-4"/>
          <w:sz w:val="20"/>
        </w:rPr>
        <w:t xml:space="preserve"> </w:t>
      </w:r>
      <w:r w:rsidRPr="00A54137">
        <w:rPr>
          <w:sz w:val="20"/>
        </w:rPr>
        <w:t>with</w:t>
      </w:r>
      <w:r w:rsidRPr="00A54137">
        <w:rPr>
          <w:spacing w:val="-5"/>
          <w:sz w:val="20"/>
        </w:rPr>
        <w:t xml:space="preserve"> </w:t>
      </w:r>
      <w:r w:rsidRPr="00A54137">
        <w:rPr>
          <w:sz w:val="20"/>
        </w:rPr>
        <w:t>DPR chemistry:</w:t>
      </w:r>
    </w:p>
    <w:p w:rsidRPr="00A54137" w:rsidR="00B543A6" w:rsidRDefault="00CD3A81" w14:paraId="10634757" w14:textId="77777777">
      <w:pPr>
        <w:pStyle w:val="ListParagraph"/>
        <w:numPr>
          <w:ilvl w:val="2"/>
          <w:numId w:val="8"/>
        </w:numPr>
        <w:tabs>
          <w:tab w:val="left" w:pos="993"/>
        </w:tabs>
        <w:spacing w:line="281" w:lineRule="exact"/>
        <w:rPr>
          <w:rFonts w:ascii="Arial Black" w:hAnsi="Arial Black"/>
          <w:sz w:val="20"/>
        </w:rPr>
      </w:pPr>
      <w:r w:rsidRPr="00A54137">
        <w:rPr>
          <w:sz w:val="20"/>
        </w:rPr>
        <w:t>Quarzputz</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CD3A81" w14:paraId="10634758" w14:textId="77777777">
      <w:pPr>
        <w:pStyle w:val="ListParagraph"/>
        <w:numPr>
          <w:ilvl w:val="2"/>
          <w:numId w:val="8"/>
        </w:numPr>
        <w:tabs>
          <w:tab w:val="left" w:pos="993"/>
        </w:tabs>
        <w:spacing w:before="1" w:line="281" w:lineRule="exact"/>
        <w:rPr>
          <w:rFonts w:ascii="Arial Black" w:hAnsi="Arial Black"/>
          <w:sz w:val="20"/>
        </w:rPr>
      </w:pPr>
      <w:r w:rsidRPr="00A54137">
        <w:rPr>
          <w:sz w:val="20"/>
        </w:rPr>
        <w:t>Sandpebble</w:t>
      </w:r>
      <w:r w:rsidRPr="00A54137">
        <w:rPr>
          <w:position w:val="6"/>
          <w:sz w:val="13"/>
        </w:rPr>
        <w:t>®</w:t>
      </w:r>
      <w:r w:rsidRPr="00A54137">
        <w:rPr>
          <w:spacing w:val="-1"/>
          <w:position w:val="6"/>
          <w:sz w:val="13"/>
        </w:rPr>
        <w:t xml:space="preserve"> </w:t>
      </w:r>
      <w:r w:rsidRPr="00A54137">
        <w:rPr>
          <w:rFonts w:ascii="Arial Black" w:hAnsi="Arial Black"/>
          <w:sz w:val="20"/>
        </w:rPr>
        <w:t>E</w:t>
      </w:r>
    </w:p>
    <w:p w:rsidRPr="00A54137" w:rsidR="00B543A6" w:rsidRDefault="00CD3A81" w14:paraId="10634759" w14:textId="77777777">
      <w:pPr>
        <w:pStyle w:val="ListParagraph"/>
        <w:numPr>
          <w:ilvl w:val="2"/>
          <w:numId w:val="8"/>
        </w:numPr>
        <w:tabs>
          <w:tab w:val="left" w:pos="984"/>
        </w:tabs>
        <w:spacing w:line="281" w:lineRule="exact"/>
        <w:ind w:left="983" w:hanging="212"/>
        <w:rPr>
          <w:rFonts w:ascii="Arial Black" w:hAnsi="Arial Black"/>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rFonts w:ascii="Arial Black" w:hAnsi="Arial Black"/>
          <w:sz w:val="20"/>
        </w:rPr>
        <w:t>E</w:t>
      </w:r>
    </w:p>
    <w:p w:rsidRPr="00A54137" w:rsidR="00B543A6" w:rsidRDefault="00CD3A81" w14:paraId="1063475A" w14:textId="77777777">
      <w:pPr>
        <w:pStyle w:val="ListParagraph"/>
        <w:numPr>
          <w:ilvl w:val="1"/>
          <w:numId w:val="8"/>
        </w:numPr>
        <w:tabs>
          <w:tab w:val="left" w:pos="724"/>
        </w:tabs>
        <w:ind w:left="723" w:hanging="220"/>
        <w:rPr>
          <w:sz w:val="20"/>
        </w:rPr>
      </w:pPr>
      <w:r w:rsidRPr="00A54137">
        <w:rPr>
          <w:sz w:val="20"/>
        </w:rPr>
        <w:t xml:space="preserve">Specialty </w:t>
      </w:r>
      <w:r w:rsidRPr="00A54137">
        <w:rPr>
          <w:sz w:val="20"/>
        </w:rPr>
        <w:t>Finishes and</w:t>
      </w:r>
      <w:r w:rsidRPr="00A54137">
        <w:rPr>
          <w:spacing w:val="-2"/>
          <w:sz w:val="20"/>
        </w:rPr>
        <w:t xml:space="preserve"> </w:t>
      </w:r>
      <w:r w:rsidRPr="00A54137">
        <w:rPr>
          <w:sz w:val="20"/>
        </w:rPr>
        <w:t>Veneers:</w:t>
      </w:r>
    </w:p>
    <w:p w:rsidRPr="00A54137" w:rsidR="00B543A6" w:rsidRDefault="00CD3A81" w14:paraId="1063475B" w14:textId="77777777">
      <w:pPr>
        <w:pStyle w:val="ListParagraph"/>
        <w:numPr>
          <w:ilvl w:val="2"/>
          <w:numId w:val="8"/>
        </w:numPr>
        <w:tabs>
          <w:tab w:val="left" w:pos="993"/>
        </w:tabs>
        <w:spacing w:before="1"/>
        <w:ind w:left="997" w:hanging="226"/>
        <w:rPr>
          <w:sz w:val="20"/>
        </w:rPr>
      </w:pPr>
      <w:r w:rsidRPr="00A54137">
        <w:rPr>
          <w:sz w:val="20"/>
        </w:rPr>
        <w:t xml:space="preserve">Ameristone: </w:t>
      </w:r>
      <w:r w:rsidRPr="00A54137">
        <w:rPr>
          <w:spacing w:val="4"/>
          <w:sz w:val="20"/>
        </w:rPr>
        <w:t xml:space="preserve">Multi-colored </w:t>
      </w:r>
      <w:r w:rsidRPr="00A54137">
        <w:rPr>
          <w:spacing w:val="3"/>
          <w:sz w:val="20"/>
        </w:rPr>
        <w:t xml:space="preserve">quartz </w:t>
      </w:r>
      <w:r w:rsidRPr="00A54137">
        <w:rPr>
          <w:spacing w:val="4"/>
          <w:sz w:val="20"/>
        </w:rPr>
        <w:t xml:space="preserve">aggregate </w:t>
      </w:r>
      <w:r w:rsidRPr="00A54137">
        <w:rPr>
          <w:spacing w:val="3"/>
          <w:sz w:val="20"/>
        </w:rPr>
        <w:t xml:space="preserve">with </w:t>
      </w:r>
      <w:r w:rsidRPr="00A54137">
        <w:rPr>
          <w:sz w:val="20"/>
        </w:rPr>
        <w:t xml:space="preserve">a </w:t>
      </w:r>
      <w:r w:rsidRPr="00A54137">
        <w:rPr>
          <w:spacing w:val="3"/>
          <w:sz w:val="20"/>
        </w:rPr>
        <w:t xml:space="preserve">flamed </w:t>
      </w:r>
      <w:r w:rsidRPr="00A54137">
        <w:rPr>
          <w:spacing w:val="4"/>
          <w:sz w:val="20"/>
        </w:rPr>
        <w:t>granite</w:t>
      </w:r>
      <w:r w:rsidRPr="00A54137">
        <w:rPr>
          <w:spacing w:val="55"/>
          <w:sz w:val="20"/>
        </w:rPr>
        <w:t xml:space="preserve"> </w:t>
      </w:r>
      <w:r w:rsidRPr="00A54137">
        <w:rPr>
          <w:spacing w:val="4"/>
          <w:sz w:val="20"/>
        </w:rPr>
        <w:t>appearance.</w:t>
      </w:r>
    </w:p>
    <w:p w:rsidRPr="00A54137" w:rsidR="00B543A6" w:rsidRDefault="00CD3A81" w14:paraId="1063475C" w14:textId="77777777">
      <w:pPr>
        <w:pStyle w:val="ListParagraph"/>
        <w:numPr>
          <w:ilvl w:val="2"/>
          <w:numId w:val="8"/>
        </w:numPr>
        <w:tabs>
          <w:tab w:val="left" w:pos="993"/>
        </w:tabs>
        <w:spacing w:line="229" w:lineRule="exact"/>
        <w:rPr>
          <w:sz w:val="20"/>
        </w:rPr>
      </w:pPr>
      <w:r w:rsidRPr="00A54137">
        <w:rPr>
          <w:sz w:val="20"/>
        </w:rPr>
        <w:t>Stone Mist</w:t>
      </w:r>
      <w:r w:rsidRPr="00A54137">
        <w:rPr>
          <w:position w:val="6"/>
          <w:sz w:val="13"/>
        </w:rPr>
        <w:t>®</w:t>
      </w:r>
      <w:r w:rsidRPr="00A54137">
        <w:rPr>
          <w:sz w:val="20"/>
        </w:rPr>
        <w:t xml:space="preserve">: </w:t>
      </w:r>
      <w:r w:rsidRPr="00A54137">
        <w:rPr>
          <w:spacing w:val="4"/>
          <w:sz w:val="20"/>
        </w:rPr>
        <w:t>Ceramically colored quartz</w:t>
      </w:r>
      <w:r w:rsidRPr="00A54137">
        <w:rPr>
          <w:spacing w:val="22"/>
          <w:sz w:val="20"/>
        </w:rPr>
        <w:t xml:space="preserve"> </w:t>
      </w:r>
      <w:r w:rsidRPr="00A54137">
        <w:rPr>
          <w:spacing w:val="4"/>
          <w:sz w:val="20"/>
        </w:rPr>
        <w:t>aggregate.</w:t>
      </w:r>
    </w:p>
    <w:p w:rsidRPr="00A54137" w:rsidR="00B543A6" w:rsidRDefault="00CD3A81" w14:paraId="1063475D" w14:textId="77777777">
      <w:pPr>
        <w:pStyle w:val="ListParagraph"/>
        <w:numPr>
          <w:ilvl w:val="2"/>
          <w:numId w:val="8"/>
        </w:numPr>
        <w:tabs>
          <w:tab w:val="left" w:pos="984"/>
        </w:tabs>
        <w:ind w:left="997" w:right="535" w:hanging="225"/>
        <w:rPr>
          <w:sz w:val="20"/>
        </w:rPr>
      </w:pPr>
      <w:r w:rsidRPr="00A54137">
        <w:rPr>
          <w:spacing w:val="3"/>
          <w:sz w:val="20"/>
        </w:rPr>
        <w:t xml:space="preserve">Custom Brick: Acrylic </w:t>
      </w:r>
      <w:r w:rsidRPr="00A54137">
        <w:rPr>
          <w:spacing w:val="4"/>
          <w:sz w:val="20"/>
        </w:rPr>
        <w:t xml:space="preserve">polymer-based finish </w:t>
      </w:r>
      <w:r w:rsidRPr="00A54137">
        <w:rPr>
          <w:spacing w:val="3"/>
          <w:sz w:val="20"/>
        </w:rPr>
        <w:t xml:space="preserve">used in </w:t>
      </w:r>
      <w:r w:rsidRPr="00A54137">
        <w:rPr>
          <w:spacing w:val="4"/>
          <w:sz w:val="20"/>
        </w:rPr>
        <w:t xml:space="preserve">conjunction </w:t>
      </w:r>
      <w:r w:rsidRPr="00A54137">
        <w:rPr>
          <w:spacing w:val="3"/>
          <w:sz w:val="20"/>
        </w:rPr>
        <w:t xml:space="preserve">with </w:t>
      </w:r>
      <w:r w:rsidRPr="00A54137">
        <w:rPr>
          <w:sz w:val="20"/>
        </w:rPr>
        <w:t xml:space="preserve">a </w:t>
      </w:r>
      <w:r w:rsidRPr="00A54137">
        <w:rPr>
          <w:spacing w:val="4"/>
          <w:sz w:val="20"/>
        </w:rPr>
        <w:t xml:space="preserve">proprietary template system </w:t>
      </w:r>
      <w:r w:rsidRPr="00A54137">
        <w:rPr>
          <w:sz w:val="20"/>
        </w:rPr>
        <w:t xml:space="preserve">to </w:t>
      </w:r>
      <w:r w:rsidRPr="00A54137">
        <w:rPr>
          <w:spacing w:val="4"/>
          <w:sz w:val="20"/>
        </w:rPr>
        <w:t xml:space="preserve">create </w:t>
      </w:r>
      <w:r w:rsidRPr="00A54137">
        <w:rPr>
          <w:spacing w:val="2"/>
          <w:sz w:val="20"/>
        </w:rPr>
        <w:t xml:space="preserve">the </w:t>
      </w:r>
      <w:r w:rsidRPr="00A54137">
        <w:rPr>
          <w:spacing w:val="3"/>
          <w:sz w:val="20"/>
        </w:rPr>
        <w:t xml:space="preserve">look </w:t>
      </w:r>
      <w:r w:rsidRPr="00A54137">
        <w:rPr>
          <w:sz w:val="20"/>
        </w:rPr>
        <w:t>of</w:t>
      </w:r>
      <w:r w:rsidRPr="00A54137">
        <w:rPr>
          <w:spacing w:val="42"/>
          <w:sz w:val="20"/>
        </w:rPr>
        <w:t xml:space="preserve"> </w:t>
      </w:r>
      <w:r w:rsidRPr="00A54137">
        <w:rPr>
          <w:spacing w:val="4"/>
          <w:sz w:val="20"/>
        </w:rPr>
        <w:t>brick.</w:t>
      </w:r>
    </w:p>
    <w:p w:rsidRPr="00A54137" w:rsidR="00B543A6" w:rsidRDefault="00CD3A81" w14:paraId="1063475E" w14:textId="77777777">
      <w:pPr>
        <w:pStyle w:val="ListParagraph"/>
        <w:numPr>
          <w:ilvl w:val="2"/>
          <w:numId w:val="8"/>
        </w:numPr>
        <w:tabs>
          <w:tab w:val="left" w:pos="993"/>
        </w:tabs>
        <w:ind w:hanging="220"/>
        <w:rPr>
          <w:sz w:val="20"/>
        </w:rPr>
      </w:pPr>
      <w:r w:rsidRPr="00A54137">
        <w:rPr>
          <w:sz w:val="20"/>
        </w:rPr>
        <w:t>TerraNeo</w:t>
      </w:r>
      <w:r w:rsidRPr="00A54137">
        <w:rPr>
          <w:position w:val="6"/>
          <w:sz w:val="13"/>
        </w:rPr>
        <w:t>®</w:t>
      </w:r>
      <w:r w:rsidRPr="00A54137">
        <w:rPr>
          <w:sz w:val="20"/>
        </w:rPr>
        <w:t>: 100% acrylic-based finish with large mica chips and multi-colored quartz</w:t>
      </w:r>
      <w:r w:rsidRPr="00A54137">
        <w:rPr>
          <w:spacing w:val="-12"/>
          <w:sz w:val="20"/>
        </w:rPr>
        <w:t xml:space="preserve"> </w:t>
      </w:r>
      <w:r w:rsidRPr="00A54137">
        <w:rPr>
          <w:sz w:val="20"/>
        </w:rPr>
        <w:t>aggregates.</w:t>
      </w:r>
    </w:p>
    <w:p w:rsidRPr="00A54137" w:rsidR="00B543A6" w:rsidRDefault="00CD3A81" w14:paraId="1063475F" w14:textId="77777777">
      <w:pPr>
        <w:pStyle w:val="ListParagraph"/>
        <w:numPr>
          <w:ilvl w:val="2"/>
          <w:numId w:val="8"/>
        </w:numPr>
        <w:tabs>
          <w:tab w:val="left" w:pos="993"/>
        </w:tabs>
        <w:ind w:hanging="220"/>
        <w:rPr>
          <w:sz w:val="20"/>
        </w:rPr>
      </w:pPr>
      <w:r w:rsidRPr="00A54137">
        <w:rPr>
          <w:sz w:val="20"/>
        </w:rPr>
        <w:t>NewBrick</w:t>
      </w:r>
      <w:r w:rsidRPr="00A54137">
        <w:rPr>
          <w:position w:val="6"/>
          <w:sz w:val="13"/>
        </w:rPr>
        <w:t>®</w:t>
      </w:r>
      <w:r w:rsidRPr="00A54137">
        <w:rPr>
          <w:sz w:val="20"/>
        </w:rPr>
        <w:t>: A lightweight insulated brick veneer for use on exterior</w:t>
      </w:r>
      <w:r w:rsidRPr="00A54137">
        <w:rPr>
          <w:spacing w:val="-5"/>
          <w:sz w:val="20"/>
        </w:rPr>
        <w:t xml:space="preserve"> </w:t>
      </w:r>
      <w:r w:rsidRPr="00A54137">
        <w:rPr>
          <w:sz w:val="20"/>
        </w:rPr>
        <w:t>walls.</w:t>
      </w:r>
    </w:p>
    <w:p w:rsidRPr="00A54137" w:rsidR="00B543A6" w:rsidRDefault="00CD3A81" w14:paraId="10634760" w14:textId="77777777">
      <w:pPr>
        <w:pStyle w:val="ListParagraph"/>
        <w:numPr>
          <w:ilvl w:val="1"/>
          <w:numId w:val="8"/>
        </w:numPr>
        <w:tabs>
          <w:tab w:val="left" w:pos="724"/>
        </w:tabs>
        <w:spacing w:before="1"/>
        <w:ind w:left="771" w:right="833" w:hanging="268"/>
        <w:rPr>
          <w:sz w:val="20"/>
        </w:rPr>
      </w:pPr>
      <w:r w:rsidRPr="00A54137">
        <w:rPr>
          <w:sz w:val="20"/>
        </w:rPr>
        <w:t>Elastomeric</w:t>
      </w:r>
      <w:r w:rsidRPr="00A54137">
        <w:rPr>
          <w:spacing w:val="-4"/>
          <w:sz w:val="20"/>
        </w:rPr>
        <w:t xml:space="preserve"> </w:t>
      </w:r>
      <w:r w:rsidRPr="00A54137">
        <w:rPr>
          <w:sz w:val="20"/>
        </w:rPr>
        <w:t>DPR</w:t>
      </w:r>
      <w:r w:rsidRPr="00A54137">
        <w:rPr>
          <w:spacing w:val="-5"/>
          <w:sz w:val="20"/>
        </w:rPr>
        <w:t xml:space="preserve"> </w:t>
      </w:r>
      <w:r w:rsidRPr="00A54137">
        <w:rPr>
          <w:sz w:val="20"/>
        </w:rPr>
        <w:t>(Dirt</w:t>
      </w:r>
      <w:r w:rsidRPr="00A54137">
        <w:rPr>
          <w:spacing w:val="-5"/>
          <w:sz w:val="20"/>
        </w:rPr>
        <w:t xml:space="preserve"> </w:t>
      </w:r>
      <w:r w:rsidRPr="00A54137">
        <w:rPr>
          <w:sz w:val="20"/>
        </w:rPr>
        <w:t>Pickup</w:t>
      </w:r>
      <w:r w:rsidRPr="00A54137">
        <w:rPr>
          <w:spacing w:val="-5"/>
          <w:sz w:val="20"/>
        </w:rPr>
        <w:t xml:space="preserve"> </w:t>
      </w:r>
      <w:r w:rsidRPr="00A54137">
        <w:rPr>
          <w:sz w:val="20"/>
        </w:rPr>
        <w:t>Resistance):</w:t>
      </w:r>
      <w:r w:rsidRPr="00A54137">
        <w:rPr>
          <w:spacing w:val="-3"/>
          <w:sz w:val="20"/>
        </w:rPr>
        <w:t xml:space="preserve"> </w:t>
      </w:r>
      <w:r w:rsidRPr="00A54137">
        <w:rPr>
          <w:sz w:val="20"/>
        </w:rPr>
        <w:t>Water-</w:t>
      </w:r>
      <w:r w:rsidRPr="00A54137">
        <w:rPr>
          <w:spacing w:val="-3"/>
          <w:sz w:val="20"/>
        </w:rPr>
        <w:t xml:space="preserve"> </w:t>
      </w:r>
      <w:r w:rsidRPr="00A54137">
        <w:rPr>
          <w:sz w:val="20"/>
        </w:rPr>
        <w:t>based,</w:t>
      </w:r>
      <w:r w:rsidRPr="00A54137">
        <w:rPr>
          <w:spacing w:val="-5"/>
          <w:sz w:val="20"/>
        </w:rPr>
        <w:t xml:space="preserve"> </w:t>
      </w:r>
      <w:r w:rsidRPr="00A54137">
        <w:rPr>
          <w:sz w:val="20"/>
        </w:rPr>
        <w:t>elastomeric</w:t>
      </w:r>
      <w:r w:rsidRPr="00A54137">
        <w:rPr>
          <w:spacing w:val="-1"/>
          <w:sz w:val="20"/>
        </w:rPr>
        <w:t xml:space="preserve"> </w:t>
      </w:r>
      <w:r w:rsidRPr="00A54137">
        <w:rPr>
          <w:sz w:val="20"/>
        </w:rPr>
        <w:t>acrylic</w:t>
      </w:r>
      <w:r w:rsidRPr="00A54137">
        <w:rPr>
          <w:spacing w:val="-4"/>
          <w:sz w:val="20"/>
        </w:rPr>
        <w:t xml:space="preserve"> </w:t>
      </w:r>
      <w:r w:rsidRPr="00A54137">
        <w:rPr>
          <w:sz w:val="20"/>
        </w:rPr>
        <w:t>coating</w:t>
      </w:r>
      <w:r w:rsidRPr="00A54137">
        <w:rPr>
          <w:spacing w:val="-5"/>
          <w:sz w:val="20"/>
        </w:rPr>
        <w:t xml:space="preserve"> </w:t>
      </w:r>
      <w:r w:rsidRPr="00A54137">
        <w:rPr>
          <w:sz w:val="20"/>
        </w:rPr>
        <w:t>with</w:t>
      </w:r>
      <w:r w:rsidRPr="00A54137">
        <w:rPr>
          <w:spacing w:val="-3"/>
          <w:sz w:val="20"/>
        </w:rPr>
        <w:t xml:space="preserve"> </w:t>
      </w:r>
      <w:r w:rsidRPr="00A54137">
        <w:rPr>
          <w:sz w:val="20"/>
        </w:rPr>
        <w:t>integral</w:t>
      </w:r>
      <w:r w:rsidRPr="00A54137">
        <w:rPr>
          <w:spacing w:val="-6"/>
          <w:sz w:val="20"/>
        </w:rPr>
        <w:t xml:space="preserve"> </w:t>
      </w:r>
      <w:r w:rsidRPr="00A54137">
        <w:rPr>
          <w:sz w:val="20"/>
        </w:rPr>
        <w:t>color and texture and formulated with DPR</w:t>
      </w:r>
      <w:r w:rsidRPr="00A54137">
        <w:rPr>
          <w:spacing w:val="-4"/>
          <w:sz w:val="20"/>
        </w:rPr>
        <w:t xml:space="preserve"> </w:t>
      </w:r>
      <w:r w:rsidRPr="00A54137">
        <w:rPr>
          <w:sz w:val="20"/>
        </w:rPr>
        <w:t>chemistry:</w:t>
      </w:r>
    </w:p>
    <w:p w:rsidRPr="00A54137" w:rsidR="00B543A6" w:rsidRDefault="00CD3A81" w14:paraId="10634761" w14:textId="77777777">
      <w:pPr>
        <w:pStyle w:val="ListParagraph"/>
        <w:numPr>
          <w:ilvl w:val="2"/>
          <w:numId w:val="8"/>
        </w:numPr>
        <w:tabs>
          <w:tab w:val="left" w:pos="993"/>
        </w:tabs>
        <w:spacing w:line="229" w:lineRule="exact"/>
        <w:ind w:hanging="220"/>
        <w:rPr>
          <w:sz w:val="20"/>
        </w:rPr>
      </w:pPr>
      <w:r w:rsidRPr="00A54137">
        <w:rPr>
          <w:sz w:val="20"/>
        </w:rPr>
        <w:t>Weatherlastic</w:t>
      </w:r>
      <w:r w:rsidRPr="00A54137">
        <w:rPr>
          <w:position w:val="6"/>
          <w:sz w:val="13"/>
        </w:rPr>
        <w:t>®</w:t>
      </w:r>
      <w:r w:rsidRPr="00A54137">
        <w:rPr>
          <w:spacing w:val="-14"/>
          <w:position w:val="6"/>
          <w:sz w:val="13"/>
        </w:rPr>
        <w:t xml:space="preserve"> </w:t>
      </w:r>
      <w:r w:rsidRPr="00A54137">
        <w:rPr>
          <w:sz w:val="20"/>
        </w:rPr>
        <w:t>Quarzputz</w:t>
      </w:r>
    </w:p>
    <w:p w:rsidRPr="00A54137" w:rsidR="00B543A6" w:rsidRDefault="00CD3A81" w14:paraId="10634762" w14:textId="77777777">
      <w:pPr>
        <w:pStyle w:val="ListParagraph"/>
        <w:numPr>
          <w:ilvl w:val="2"/>
          <w:numId w:val="8"/>
        </w:numPr>
        <w:tabs>
          <w:tab w:val="left" w:pos="993"/>
        </w:tabs>
        <w:ind w:hanging="220"/>
        <w:rPr>
          <w:sz w:val="20"/>
        </w:rPr>
      </w:pPr>
      <w:r w:rsidRPr="00A54137">
        <w:rPr>
          <w:sz w:val="20"/>
        </w:rPr>
        <w:t>Weatherlastic</w:t>
      </w:r>
      <w:r w:rsidRPr="00A54137">
        <w:rPr>
          <w:position w:val="6"/>
          <w:sz w:val="13"/>
        </w:rPr>
        <w:t>®</w:t>
      </w:r>
      <w:r w:rsidRPr="00A54137">
        <w:rPr>
          <w:spacing w:val="-1"/>
          <w:position w:val="6"/>
          <w:sz w:val="13"/>
        </w:rPr>
        <w:t xml:space="preserve"> </w:t>
      </w:r>
      <w:r w:rsidRPr="00A54137">
        <w:rPr>
          <w:sz w:val="20"/>
        </w:rPr>
        <w:t>Sandpebble</w:t>
      </w:r>
    </w:p>
    <w:p w:rsidRPr="00A54137" w:rsidR="00B543A6" w:rsidRDefault="00CD3A81" w14:paraId="10634763" w14:textId="77777777">
      <w:pPr>
        <w:pStyle w:val="ListParagraph"/>
        <w:numPr>
          <w:ilvl w:val="2"/>
          <w:numId w:val="8"/>
        </w:numPr>
        <w:tabs>
          <w:tab w:val="left" w:pos="984"/>
        </w:tabs>
        <w:ind w:left="983" w:hanging="212"/>
        <w:rPr>
          <w:sz w:val="20"/>
        </w:rPr>
      </w:pPr>
      <w:r w:rsidRPr="00A54137">
        <w:rPr>
          <w:sz w:val="20"/>
        </w:rPr>
        <w:t>Weatherlastic</w:t>
      </w:r>
      <w:r w:rsidRPr="00A54137">
        <w:rPr>
          <w:position w:val="6"/>
          <w:sz w:val="13"/>
        </w:rPr>
        <w:t xml:space="preserve">® </w:t>
      </w:r>
      <w:r w:rsidRPr="00A54137">
        <w:rPr>
          <w:sz w:val="20"/>
        </w:rPr>
        <w:t>Sandpebble</w:t>
      </w:r>
      <w:r w:rsidRPr="00A54137">
        <w:rPr>
          <w:spacing w:val="-2"/>
          <w:sz w:val="20"/>
        </w:rPr>
        <w:t xml:space="preserve"> </w:t>
      </w:r>
      <w:r w:rsidRPr="00A54137">
        <w:rPr>
          <w:sz w:val="20"/>
        </w:rPr>
        <w:t>Fine</w:t>
      </w:r>
    </w:p>
    <w:p w:rsidRPr="00A54137" w:rsidR="00B543A6" w:rsidRDefault="00CD3A81" w14:paraId="10634764" w14:textId="77777777">
      <w:pPr>
        <w:pStyle w:val="ListParagraph"/>
        <w:numPr>
          <w:ilvl w:val="2"/>
          <w:numId w:val="8"/>
        </w:numPr>
        <w:tabs>
          <w:tab w:val="left" w:pos="993"/>
        </w:tabs>
        <w:spacing w:before="1"/>
        <w:rPr>
          <w:sz w:val="20"/>
        </w:rPr>
      </w:pPr>
      <w:r w:rsidRPr="00A54137">
        <w:rPr>
          <w:sz w:val="20"/>
        </w:rPr>
        <w:t>Weatherlastic</w:t>
      </w:r>
      <w:r w:rsidRPr="00A54137">
        <w:rPr>
          <w:position w:val="6"/>
          <w:sz w:val="13"/>
        </w:rPr>
        <w:t>®</w:t>
      </w:r>
      <w:r w:rsidRPr="00A54137">
        <w:rPr>
          <w:spacing w:val="-1"/>
          <w:position w:val="6"/>
          <w:sz w:val="13"/>
        </w:rPr>
        <w:t xml:space="preserve"> </w:t>
      </w:r>
      <w:r w:rsidRPr="00A54137">
        <w:rPr>
          <w:sz w:val="20"/>
        </w:rPr>
        <w:t>Adobe</w:t>
      </w:r>
    </w:p>
    <w:p w:rsidRPr="00A54137" w:rsidR="00B543A6" w:rsidRDefault="00CD3A81" w14:paraId="10634765" w14:textId="77777777">
      <w:pPr>
        <w:pStyle w:val="ListParagraph"/>
        <w:numPr>
          <w:ilvl w:val="1"/>
          <w:numId w:val="8"/>
        </w:numPr>
        <w:tabs>
          <w:tab w:val="left" w:pos="724"/>
        </w:tabs>
        <w:ind w:left="771" w:right="574" w:hanging="268"/>
        <w:rPr>
          <w:sz w:val="20"/>
        </w:rPr>
      </w:pPr>
      <w:r w:rsidRPr="00A54137">
        <w:rPr>
          <w:sz w:val="20"/>
        </w:rPr>
        <w:t xml:space="preserve">Medallion Series PMR™ </w:t>
      </w:r>
      <w:r w:rsidRPr="00A54137">
        <w:rPr>
          <w:sz w:val="20"/>
        </w:rPr>
        <w:t>(Proven Mildew Resistance): Water-based, acrylic coating with integral color and texture and formulated with PMR</w:t>
      </w:r>
      <w:r w:rsidRPr="00A54137">
        <w:rPr>
          <w:spacing w:val="-1"/>
          <w:sz w:val="20"/>
        </w:rPr>
        <w:t xml:space="preserve"> </w:t>
      </w:r>
      <w:r w:rsidRPr="00A54137">
        <w:rPr>
          <w:sz w:val="20"/>
        </w:rPr>
        <w:t>chemistry:</w:t>
      </w:r>
    </w:p>
    <w:p w:rsidRPr="00A54137" w:rsidR="00B543A6" w:rsidRDefault="00CD3A81" w14:paraId="10634766" w14:textId="77777777">
      <w:pPr>
        <w:pStyle w:val="ListParagraph"/>
        <w:numPr>
          <w:ilvl w:val="2"/>
          <w:numId w:val="8"/>
        </w:numPr>
        <w:tabs>
          <w:tab w:val="left" w:pos="993"/>
        </w:tabs>
        <w:spacing w:line="229" w:lineRule="exact"/>
        <w:rPr>
          <w:sz w:val="20"/>
        </w:rPr>
      </w:pPr>
      <w:r w:rsidRPr="00A54137">
        <w:rPr>
          <w:sz w:val="20"/>
        </w:rPr>
        <w:t>Quarzputz</w:t>
      </w:r>
      <w:r w:rsidRPr="00A54137">
        <w:rPr>
          <w:position w:val="6"/>
          <w:sz w:val="13"/>
        </w:rPr>
        <w:t>®</w:t>
      </w:r>
      <w:r w:rsidRPr="00A54137">
        <w:rPr>
          <w:spacing w:val="-9"/>
          <w:position w:val="6"/>
          <w:sz w:val="13"/>
        </w:rPr>
        <w:t xml:space="preserve"> </w:t>
      </w:r>
      <w:r w:rsidRPr="00A54137">
        <w:rPr>
          <w:sz w:val="20"/>
        </w:rPr>
        <w:t>PMR</w:t>
      </w:r>
    </w:p>
    <w:p w:rsidRPr="00A54137" w:rsidR="00B543A6" w:rsidRDefault="00CD3A81" w14:paraId="10634767" w14:textId="77777777">
      <w:pPr>
        <w:pStyle w:val="ListParagraph"/>
        <w:numPr>
          <w:ilvl w:val="2"/>
          <w:numId w:val="8"/>
        </w:numPr>
        <w:tabs>
          <w:tab w:val="left" w:pos="993"/>
        </w:tabs>
        <w:rPr>
          <w:sz w:val="20"/>
        </w:rPr>
      </w:pPr>
      <w:r w:rsidRPr="00A54137">
        <w:rPr>
          <w:sz w:val="20"/>
        </w:rPr>
        <w:t>Sandblast</w:t>
      </w:r>
      <w:r w:rsidRPr="00A54137">
        <w:rPr>
          <w:position w:val="6"/>
          <w:sz w:val="13"/>
        </w:rPr>
        <w:t>®</w:t>
      </w:r>
      <w:r w:rsidRPr="00A54137">
        <w:rPr>
          <w:spacing w:val="-4"/>
          <w:position w:val="6"/>
          <w:sz w:val="13"/>
        </w:rPr>
        <w:t xml:space="preserve"> </w:t>
      </w:r>
      <w:r w:rsidRPr="00A54137">
        <w:rPr>
          <w:sz w:val="20"/>
        </w:rPr>
        <w:t>PMR</w:t>
      </w:r>
    </w:p>
    <w:p w:rsidRPr="00A54137" w:rsidR="00B543A6" w:rsidRDefault="00CD3A81" w14:paraId="10634768" w14:textId="77777777">
      <w:pPr>
        <w:pStyle w:val="ListParagraph"/>
        <w:numPr>
          <w:ilvl w:val="2"/>
          <w:numId w:val="8"/>
        </w:numPr>
        <w:tabs>
          <w:tab w:val="left" w:pos="984"/>
        </w:tabs>
        <w:spacing w:before="1"/>
        <w:ind w:left="983" w:hanging="211"/>
        <w:rPr>
          <w:sz w:val="20"/>
        </w:rPr>
      </w:pPr>
      <w:r w:rsidRPr="00A54137">
        <w:rPr>
          <w:sz w:val="20"/>
        </w:rPr>
        <w:t>Freestyle</w:t>
      </w:r>
      <w:r w:rsidRPr="00A54137">
        <w:rPr>
          <w:position w:val="6"/>
          <w:sz w:val="13"/>
        </w:rPr>
        <w:t>®</w:t>
      </w:r>
      <w:r w:rsidRPr="00A54137">
        <w:rPr>
          <w:spacing w:val="-1"/>
          <w:position w:val="6"/>
          <w:sz w:val="13"/>
        </w:rPr>
        <w:t xml:space="preserve"> </w:t>
      </w:r>
      <w:r w:rsidRPr="00A54137">
        <w:rPr>
          <w:sz w:val="20"/>
        </w:rPr>
        <w:t>PMR</w:t>
      </w:r>
    </w:p>
    <w:p w:rsidRPr="00A54137" w:rsidR="00B543A6" w:rsidRDefault="00CD3A81" w14:paraId="10634769" w14:textId="77777777">
      <w:pPr>
        <w:pStyle w:val="ListParagraph"/>
        <w:numPr>
          <w:ilvl w:val="2"/>
          <w:numId w:val="8"/>
        </w:numPr>
        <w:tabs>
          <w:tab w:val="left" w:pos="993"/>
        </w:tabs>
        <w:rPr>
          <w:sz w:val="20"/>
        </w:rPr>
      </w:pPr>
      <w:r w:rsidRPr="00A54137">
        <w:rPr>
          <w:sz w:val="20"/>
        </w:rPr>
        <w:t>Sandpebble</w:t>
      </w:r>
      <w:r w:rsidRPr="00A54137">
        <w:rPr>
          <w:position w:val="6"/>
          <w:sz w:val="13"/>
        </w:rPr>
        <w:t>®</w:t>
      </w:r>
      <w:r w:rsidRPr="00A54137">
        <w:rPr>
          <w:spacing w:val="-1"/>
          <w:position w:val="6"/>
          <w:sz w:val="13"/>
        </w:rPr>
        <w:t xml:space="preserve"> </w:t>
      </w:r>
      <w:r w:rsidRPr="00A54137">
        <w:rPr>
          <w:sz w:val="20"/>
        </w:rPr>
        <w:t>PMR</w:t>
      </w:r>
    </w:p>
    <w:p w:rsidRPr="00A54137" w:rsidR="00B543A6" w:rsidRDefault="00CD3A81" w14:paraId="1063476A" w14:textId="77777777">
      <w:pPr>
        <w:pStyle w:val="ListParagraph"/>
        <w:numPr>
          <w:ilvl w:val="2"/>
          <w:numId w:val="8"/>
        </w:numPr>
        <w:tabs>
          <w:tab w:val="left" w:pos="993"/>
        </w:tabs>
        <w:spacing w:before="1" w:line="229" w:lineRule="exact"/>
        <w:rPr>
          <w:sz w:val="20"/>
        </w:rPr>
      </w:pPr>
      <w:r w:rsidRPr="00A54137">
        <w:rPr>
          <w:sz w:val="20"/>
        </w:rPr>
        <w:t>Sandpebble</w:t>
      </w:r>
      <w:r w:rsidRPr="00A54137">
        <w:rPr>
          <w:position w:val="6"/>
          <w:sz w:val="13"/>
        </w:rPr>
        <w:t xml:space="preserve">® </w:t>
      </w:r>
      <w:r w:rsidRPr="00A54137">
        <w:rPr>
          <w:sz w:val="20"/>
        </w:rPr>
        <w:t>Fine</w:t>
      </w:r>
      <w:r w:rsidRPr="00A54137">
        <w:rPr>
          <w:spacing w:val="-2"/>
          <w:sz w:val="20"/>
        </w:rPr>
        <w:t xml:space="preserve"> </w:t>
      </w:r>
      <w:r w:rsidRPr="00A54137">
        <w:rPr>
          <w:sz w:val="20"/>
        </w:rPr>
        <w:t>PMR</w:t>
      </w:r>
    </w:p>
    <w:p w:rsidRPr="00A54137" w:rsidR="00B543A6" w:rsidRDefault="00CD3A81" w14:paraId="1063476B" w14:textId="77777777">
      <w:pPr>
        <w:pStyle w:val="ListParagraph"/>
        <w:numPr>
          <w:ilvl w:val="1"/>
          <w:numId w:val="8"/>
        </w:numPr>
        <w:tabs>
          <w:tab w:val="left" w:pos="724"/>
        </w:tabs>
        <w:spacing w:line="229" w:lineRule="exact"/>
        <w:ind w:left="723" w:hanging="220"/>
        <w:rPr>
          <w:sz w:val="20"/>
        </w:rPr>
      </w:pPr>
      <w:r w:rsidRPr="00A54137">
        <w:rPr>
          <w:sz w:val="20"/>
        </w:rPr>
        <w:t>Coatings, Primers and</w:t>
      </w:r>
      <w:r w:rsidRPr="00A54137">
        <w:rPr>
          <w:spacing w:val="-1"/>
          <w:sz w:val="20"/>
        </w:rPr>
        <w:t xml:space="preserve"> </w:t>
      </w:r>
      <w:r w:rsidRPr="00A54137">
        <w:rPr>
          <w:sz w:val="20"/>
        </w:rPr>
        <w:t>Sealers:</w:t>
      </w:r>
    </w:p>
    <w:p w:rsidRPr="00A54137" w:rsidR="00B543A6" w:rsidP="00D02CBA" w:rsidRDefault="00CD3A81" w14:paraId="1063476C" w14:textId="77777777">
      <w:pPr>
        <w:pStyle w:val="ListParagraph"/>
        <w:numPr>
          <w:ilvl w:val="0"/>
          <w:numId w:val="27"/>
        </w:numPr>
        <w:tabs>
          <w:tab w:val="left" w:pos="993"/>
        </w:tabs>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Smooth</w:t>
      </w:r>
    </w:p>
    <w:p w:rsidRPr="00A54137" w:rsidR="00B543A6" w:rsidP="00D02CBA" w:rsidRDefault="00CD3A81" w14:paraId="1063476D" w14:textId="77777777">
      <w:pPr>
        <w:pStyle w:val="ListParagraph"/>
        <w:numPr>
          <w:ilvl w:val="0"/>
          <w:numId w:val="27"/>
        </w:numPr>
        <w:tabs>
          <w:tab w:val="left" w:pos="993"/>
        </w:tabs>
        <w:spacing w:before="1"/>
        <w:rPr>
          <w:sz w:val="20"/>
        </w:rPr>
      </w:pPr>
      <w:r w:rsidRPr="00A54137">
        <w:rPr>
          <w:sz w:val="20"/>
        </w:rPr>
        <w:t>Demandit</w:t>
      </w:r>
      <w:r w:rsidRPr="00A54137">
        <w:rPr>
          <w:position w:val="6"/>
          <w:sz w:val="13"/>
        </w:rPr>
        <w:t>®</w:t>
      </w:r>
      <w:r w:rsidRPr="00A54137">
        <w:rPr>
          <w:spacing w:val="-6"/>
          <w:position w:val="6"/>
          <w:sz w:val="13"/>
        </w:rPr>
        <w:t xml:space="preserve"> </w:t>
      </w:r>
      <w:r w:rsidRPr="00A54137">
        <w:rPr>
          <w:sz w:val="20"/>
        </w:rPr>
        <w:t>Sanded</w:t>
      </w:r>
    </w:p>
    <w:p w:rsidRPr="00A54137" w:rsidR="00B543A6" w:rsidP="00D02CBA" w:rsidRDefault="00CD3A81" w14:paraId="1063476E" w14:textId="77777777">
      <w:pPr>
        <w:pStyle w:val="ListParagraph"/>
        <w:numPr>
          <w:ilvl w:val="0"/>
          <w:numId w:val="27"/>
        </w:numPr>
        <w:tabs>
          <w:tab w:val="left" w:pos="984"/>
        </w:tabs>
        <w:rPr>
          <w:sz w:val="20"/>
        </w:rPr>
      </w:pPr>
      <w:r w:rsidRPr="00A54137">
        <w:rPr>
          <w:sz w:val="20"/>
        </w:rPr>
        <w:t>Demandit</w:t>
      </w:r>
      <w:r w:rsidRPr="00A54137">
        <w:rPr>
          <w:position w:val="6"/>
          <w:sz w:val="13"/>
        </w:rPr>
        <w:t>®</w:t>
      </w:r>
      <w:r w:rsidRPr="00A54137">
        <w:rPr>
          <w:spacing w:val="-1"/>
          <w:position w:val="6"/>
          <w:sz w:val="13"/>
        </w:rPr>
        <w:t xml:space="preserve"> </w:t>
      </w:r>
      <w:r w:rsidRPr="00A54137">
        <w:rPr>
          <w:sz w:val="20"/>
        </w:rPr>
        <w:t>Advantage™</w:t>
      </w:r>
    </w:p>
    <w:p w:rsidRPr="00A54137" w:rsidR="00B543A6" w:rsidP="00D02CBA" w:rsidRDefault="00CD3A81" w14:paraId="1063476F" w14:textId="77777777">
      <w:pPr>
        <w:pStyle w:val="ListParagraph"/>
        <w:numPr>
          <w:ilvl w:val="0"/>
          <w:numId w:val="27"/>
        </w:numPr>
        <w:tabs>
          <w:tab w:val="left" w:pos="993"/>
        </w:tabs>
        <w:rPr>
          <w:sz w:val="20"/>
        </w:rPr>
      </w:pPr>
      <w:r w:rsidRPr="00A54137">
        <w:rPr>
          <w:sz w:val="20"/>
        </w:rPr>
        <w:t>HDP Water-Repellent</w:t>
      </w:r>
      <w:r w:rsidRPr="00A54137">
        <w:rPr>
          <w:spacing w:val="-4"/>
          <w:sz w:val="20"/>
        </w:rPr>
        <w:t xml:space="preserve"> </w:t>
      </w:r>
      <w:r w:rsidRPr="00A54137">
        <w:rPr>
          <w:sz w:val="20"/>
        </w:rPr>
        <w:t>Coating</w:t>
      </w:r>
    </w:p>
    <w:p w:rsidRPr="00A54137" w:rsidR="00F22FDF" w:rsidP="00D02CBA" w:rsidRDefault="00CD3A81" w14:paraId="15B03D8C" w14:textId="77777777">
      <w:pPr>
        <w:pStyle w:val="ListParagraph"/>
        <w:numPr>
          <w:ilvl w:val="0"/>
          <w:numId w:val="27"/>
        </w:numPr>
        <w:tabs>
          <w:tab w:val="left" w:pos="974"/>
        </w:tabs>
        <w:rPr>
          <w:sz w:val="20"/>
        </w:rPr>
      </w:pPr>
      <w:r w:rsidRPr="00A54137">
        <w:rPr>
          <w:sz w:val="20"/>
        </w:rPr>
        <w:t>Weatherlastic</w:t>
      </w:r>
      <w:r w:rsidRPr="00A54137">
        <w:rPr>
          <w:spacing w:val="-1"/>
          <w:sz w:val="20"/>
        </w:rPr>
        <w:t xml:space="preserve"> </w:t>
      </w:r>
      <w:r w:rsidRPr="00A54137">
        <w:rPr>
          <w:sz w:val="20"/>
        </w:rPr>
        <w:t>Smooth</w:t>
      </w:r>
      <w:r w:rsidRPr="00A54137" w:rsidR="00F22FDF">
        <w:rPr>
          <w:sz w:val="20"/>
        </w:rPr>
        <w:t xml:space="preserve"> </w:t>
      </w:r>
    </w:p>
    <w:p w:rsidRPr="00A54137" w:rsidR="00F22FDF" w:rsidP="4D48A409" w:rsidRDefault="00F22FDF" w14:paraId="1311354C" w14:textId="1C9EDDD0">
      <w:pPr>
        <w:pStyle w:val="ListParagraph"/>
        <w:numPr>
          <w:ilvl w:val="0"/>
          <w:numId w:val="27"/>
        </w:numPr>
        <w:tabs>
          <w:tab w:val="left" w:pos="974"/>
        </w:tabs>
        <w:rPr>
          <w:sz w:val="20"/>
          <w:szCs w:val="20"/>
        </w:rPr>
      </w:pPr>
      <w:r w:rsidRPr="4D48A409" w:rsidR="00F22FDF">
        <w:rPr>
          <w:sz w:val="20"/>
          <w:szCs w:val="20"/>
        </w:rPr>
        <w:t>Weatherlastic HB</w:t>
      </w:r>
    </w:p>
    <w:p w:rsidRPr="00A54137" w:rsidR="00B543A6" w:rsidP="00D02CBA" w:rsidRDefault="00CD3A81" w14:paraId="10634771" w14:textId="77777777">
      <w:pPr>
        <w:pStyle w:val="ListParagraph"/>
        <w:numPr>
          <w:ilvl w:val="0"/>
          <w:numId w:val="27"/>
        </w:numPr>
        <w:tabs>
          <w:tab w:val="left" w:pos="993"/>
        </w:tabs>
        <w:spacing w:line="229" w:lineRule="exact"/>
        <w:rPr>
          <w:sz w:val="20"/>
        </w:rPr>
      </w:pPr>
      <w:r w:rsidRPr="00A54137">
        <w:rPr>
          <w:sz w:val="20"/>
        </w:rPr>
        <w:t>Tuscan</w:t>
      </w:r>
      <w:r w:rsidRPr="00A54137">
        <w:rPr>
          <w:spacing w:val="-2"/>
          <w:sz w:val="20"/>
        </w:rPr>
        <w:t xml:space="preserve"> </w:t>
      </w:r>
      <w:r w:rsidRPr="00A54137">
        <w:rPr>
          <w:sz w:val="20"/>
        </w:rPr>
        <w:t>Glaze™</w:t>
      </w:r>
    </w:p>
    <w:p w:rsidR="000E5B87" w:rsidP="00D02CBA" w:rsidRDefault="00CD3A81" w14:paraId="34DD887C" w14:textId="77777777">
      <w:pPr>
        <w:pStyle w:val="ListParagraph"/>
        <w:numPr>
          <w:ilvl w:val="0"/>
          <w:numId w:val="27"/>
        </w:numPr>
        <w:tabs>
          <w:tab w:val="left" w:pos="993"/>
        </w:tabs>
        <w:rPr>
          <w:sz w:val="20"/>
        </w:rPr>
      </w:pPr>
      <w:r w:rsidRPr="00A54137">
        <w:rPr>
          <w:sz w:val="20"/>
        </w:rPr>
        <w:t>Color</w:t>
      </w:r>
      <w:r w:rsidRPr="00A54137">
        <w:rPr>
          <w:spacing w:val="1"/>
          <w:sz w:val="20"/>
        </w:rPr>
        <w:t xml:space="preserve"> </w:t>
      </w:r>
      <w:r w:rsidRPr="00A54137">
        <w:rPr>
          <w:sz w:val="20"/>
        </w:rPr>
        <w:t>Prime</w:t>
      </w:r>
    </w:p>
    <w:p w:rsidRPr="000E5B87" w:rsidR="00B543A6" w:rsidP="4D48A409" w:rsidRDefault="00CD3A81" w14:paraId="10634773" w14:textId="6A96C3AC">
      <w:pPr>
        <w:pStyle w:val="ListParagraph"/>
        <w:numPr>
          <w:ilvl w:val="0"/>
          <w:numId w:val="27"/>
        </w:numPr>
        <w:tabs>
          <w:tab w:val="left" w:pos="993"/>
        </w:tabs>
        <w:rPr>
          <w:sz w:val="20"/>
          <w:szCs w:val="20"/>
        </w:rPr>
      </w:pPr>
      <w:bookmarkStart w:name="_Int_If3BAz5C" w:id="862901125"/>
      <w:r w:rsidRPr="4D48A409" w:rsidR="00CD3A81">
        <w:rPr>
          <w:sz w:val="20"/>
          <w:szCs w:val="20"/>
        </w:rPr>
        <w:t>Prymit</w:t>
      </w:r>
      <w:bookmarkEnd w:id="862901125"/>
      <w:r w:rsidRPr="4D48A409" w:rsidR="00CD3A81">
        <w:rPr>
          <w:position w:val="6"/>
          <w:sz w:val="13"/>
          <w:szCs w:val="13"/>
        </w:rPr>
        <w:t>®</w:t>
      </w:r>
    </w:p>
    <w:p w:rsidR="00B543A6" w:rsidP="4D48A409" w:rsidRDefault="00CD3A81" w14:paraId="10634774" w14:textId="77777777">
      <w:pPr>
        <w:pStyle w:val="ListParagraph"/>
        <w:numPr>
          <w:ilvl w:val="0"/>
          <w:numId w:val="27"/>
        </w:numPr>
        <w:tabs>
          <w:tab w:val="left" w:pos="974"/>
        </w:tabs>
        <w:rPr>
          <w:sz w:val="20"/>
          <w:szCs w:val="20"/>
        </w:rPr>
      </w:pPr>
      <w:bookmarkStart w:name="_Int_dYeGbQes" w:id="1696051713"/>
      <w:r w:rsidRPr="4D48A409" w:rsidR="00CD3A81">
        <w:rPr>
          <w:sz w:val="20"/>
          <w:szCs w:val="20"/>
        </w:rPr>
        <w:t>SealClear</w:t>
      </w:r>
      <w:bookmarkEnd w:id="1696051713"/>
      <w:r w:rsidRPr="4D48A409" w:rsidR="00CD3A81">
        <w:rPr>
          <w:sz w:val="20"/>
          <w:szCs w:val="20"/>
        </w:rPr>
        <w:t>™</w:t>
      </w:r>
    </w:p>
    <w:p w:rsidRPr="00A54137" w:rsidR="002C690B" w:rsidP="00D02CBA" w:rsidRDefault="00A950FC" w14:paraId="79797140" w14:textId="6E763FF1">
      <w:pPr>
        <w:pStyle w:val="ListParagraph"/>
        <w:numPr>
          <w:ilvl w:val="0"/>
          <w:numId w:val="27"/>
        </w:numPr>
        <w:tabs>
          <w:tab w:val="left" w:pos="974"/>
        </w:tabs>
        <w:rPr>
          <w:sz w:val="20"/>
        </w:rPr>
      </w:pPr>
      <w:r>
        <w:rPr>
          <w:sz w:val="20"/>
        </w:rPr>
        <w:t>StucCoat</w:t>
      </w:r>
      <w:r w:rsidR="002C690B">
        <w:rPr>
          <w:sz w:val="20"/>
        </w:rPr>
        <w:t xml:space="preserve"> </w:t>
      </w:r>
      <w:r w:rsidR="00B83748">
        <w:rPr>
          <w:sz w:val="20"/>
        </w:rPr>
        <w:t>Finishes</w:t>
      </w:r>
    </w:p>
    <w:p w:rsidR="00B543A6" w:rsidRDefault="00CD3A81" w14:paraId="10634775" w14:textId="77777777">
      <w:pPr>
        <w:pStyle w:val="Heading1"/>
        <w:ind w:left="231" w:firstLine="0"/>
      </w:pPr>
      <w:bookmarkStart w:name="PART_III_-_EXECUTION" w:id="4"/>
      <w:bookmarkEnd w:id="4"/>
      <w:r w:rsidRPr="00A54137">
        <w:lastRenderedPageBreak/>
        <w:t>PART III - EXECUTION</w:t>
      </w:r>
    </w:p>
    <w:p w:rsidR="00B543A6" w:rsidRDefault="00CD3A81" w14:paraId="10634776" w14:textId="77777777">
      <w:pPr>
        <w:pStyle w:val="ListParagraph"/>
        <w:numPr>
          <w:ilvl w:val="1"/>
          <w:numId w:val="7"/>
        </w:numPr>
        <w:tabs>
          <w:tab w:val="left" w:pos="676"/>
        </w:tabs>
        <w:spacing w:before="161" w:line="229" w:lineRule="exact"/>
        <w:ind w:hanging="443"/>
        <w:rPr>
          <w:b/>
          <w:sz w:val="20"/>
        </w:rPr>
      </w:pPr>
      <w:r>
        <w:rPr>
          <w:b/>
          <w:sz w:val="20"/>
        </w:rPr>
        <w:t>EXAMINATION</w:t>
      </w:r>
    </w:p>
    <w:p w:rsidR="00B543A6" w:rsidRDefault="00CD3A81" w14:paraId="10634777" w14:textId="73B0CFCE">
      <w:pPr>
        <w:pStyle w:val="ListParagraph"/>
        <w:numPr>
          <w:ilvl w:val="0"/>
          <w:numId w:val="6"/>
        </w:numPr>
        <w:tabs>
          <w:tab w:val="left" w:pos="475"/>
        </w:tabs>
        <w:spacing w:line="229" w:lineRule="exact"/>
        <w:ind w:hanging="242"/>
        <w:rPr>
          <w:sz w:val="20"/>
        </w:rPr>
      </w:pPr>
      <w:r>
        <w:rPr>
          <w:sz w:val="20"/>
        </w:rPr>
        <w:t xml:space="preserve">Prior to installation of StucCoat Three-Coat </w:t>
      </w:r>
      <w:r w:rsidRPr="004A6A90" w:rsidR="004A6A90">
        <w:rPr>
          <w:sz w:val="20"/>
        </w:rPr>
        <w:t xml:space="preserve">with CI </w:t>
      </w:r>
      <w:r>
        <w:rPr>
          <w:sz w:val="20"/>
        </w:rPr>
        <w:t>System, it is the contractor’s responsibility to ensure</w:t>
      </w:r>
      <w:r>
        <w:rPr>
          <w:spacing w:val="-24"/>
          <w:sz w:val="20"/>
        </w:rPr>
        <w:t xml:space="preserve"> </w:t>
      </w:r>
      <w:r>
        <w:rPr>
          <w:sz w:val="20"/>
        </w:rPr>
        <w:t>that:</w:t>
      </w:r>
    </w:p>
    <w:p w:rsidR="00B543A6" w:rsidP="00222610" w:rsidRDefault="00CD3A81" w14:paraId="10634778" w14:textId="6DEDA6FC">
      <w:pPr>
        <w:pStyle w:val="ListParagraph"/>
        <w:numPr>
          <w:ilvl w:val="1"/>
          <w:numId w:val="6"/>
        </w:numPr>
        <w:tabs>
          <w:tab w:val="left" w:pos="724"/>
        </w:tabs>
        <w:spacing w:before="10" w:line="228" w:lineRule="auto"/>
        <w:ind w:left="720" w:right="731" w:hanging="217"/>
        <w:jc w:val="left"/>
        <w:rPr>
          <w:sz w:val="20"/>
        </w:rPr>
      </w:pPr>
      <w:r>
        <w:rPr>
          <w:sz w:val="20"/>
        </w:rPr>
        <w:t>The</w:t>
      </w:r>
      <w:r>
        <w:rPr>
          <w:spacing w:val="-4"/>
          <w:sz w:val="20"/>
        </w:rPr>
        <w:t xml:space="preserve"> </w:t>
      </w:r>
      <w:r>
        <w:rPr>
          <w:sz w:val="20"/>
        </w:rPr>
        <w:t>surfaces</w:t>
      </w:r>
      <w:r>
        <w:rPr>
          <w:spacing w:val="-3"/>
          <w:sz w:val="20"/>
        </w:rPr>
        <w:t xml:space="preserve"> </w:t>
      </w:r>
      <w:r>
        <w:rPr>
          <w:sz w:val="20"/>
        </w:rPr>
        <w:t>to</w:t>
      </w:r>
      <w:r>
        <w:rPr>
          <w:spacing w:val="-3"/>
          <w:sz w:val="20"/>
        </w:rPr>
        <w:t xml:space="preserve"> </w:t>
      </w:r>
      <w:r>
        <w:rPr>
          <w:sz w:val="20"/>
        </w:rPr>
        <w:t>receive</w:t>
      </w:r>
      <w:r>
        <w:rPr>
          <w:spacing w:val="-2"/>
          <w:sz w:val="20"/>
        </w:rPr>
        <w:t xml:space="preserve"> </w:t>
      </w:r>
      <w:r>
        <w:rPr>
          <w:sz w:val="20"/>
        </w:rPr>
        <w:t>plaster are</w:t>
      </w:r>
      <w:r>
        <w:rPr>
          <w:spacing w:val="-3"/>
          <w:sz w:val="20"/>
        </w:rPr>
        <w:t xml:space="preserve"> </w:t>
      </w:r>
      <w:r>
        <w:rPr>
          <w:sz w:val="20"/>
        </w:rPr>
        <w:t>free</w:t>
      </w:r>
      <w:r>
        <w:rPr>
          <w:spacing w:val="-4"/>
          <w:sz w:val="20"/>
        </w:rPr>
        <w:t xml:space="preserve"> </w:t>
      </w:r>
      <w:r>
        <w:rPr>
          <w:sz w:val="20"/>
        </w:rPr>
        <w:t>of</w:t>
      </w:r>
      <w:r>
        <w:rPr>
          <w:spacing w:val="-2"/>
          <w:sz w:val="20"/>
        </w:rPr>
        <w:t xml:space="preserve"> </w:t>
      </w:r>
      <w:r>
        <w:rPr>
          <w:sz w:val="20"/>
        </w:rPr>
        <w:t>dust,</w:t>
      </w:r>
      <w:r>
        <w:rPr>
          <w:spacing w:val="-1"/>
          <w:sz w:val="20"/>
        </w:rPr>
        <w:t xml:space="preserve"> </w:t>
      </w:r>
      <w:r>
        <w:rPr>
          <w:sz w:val="20"/>
        </w:rPr>
        <w:t>loose</w:t>
      </w:r>
      <w:r>
        <w:rPr>
          <w:spacing w:val="-4"/>
          <w:sz w:val="20"/>
        </w:rPr>
        <w:t xml:space="preserve"> </w:t>
      </w:r>
      <w:r>
        <w:rPr>
          <w:sz w:val="20"/>
        </w:rPr>
        <w:t>particles,</w:t>
      </w:r>
      <w:r>
        <w:rPr>
          <w:spacing w:val="-3"/>
          <w:sz w:val="20"/>
        </w:rPr>
        <w:t xml:space="preserve"> </w:t>
      </w:r>
      <w:r>
        <w:rPr>
          <w:sz w:val="20"/>
        </w:rPr>
        <w:t>oil</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conditions</w:t>
      </w:r>
      <w:r>
        <w:rPr>
          <w:spacing w:val="-3"/>
          <w:sz w:val="20"/>
        </w:rPr>
        <w:t xml:space="preserve"> </w:t>
      </w:r>
      <w:r>
        <w:rPr>
          <w:sz w:val="20"/>
        </w:rPr>
        <w:t>that</w:t>
      </w:r>
      <w:r>
        <w:rPr>
          <w:spacing w:val="-4"/>
          <w:sz w:val="20"/>
        </w:rPr>
        <w:t xml:space="preserve"> </w:t>
      </w:r>
      <w:r>
        <w:rPr>
          <w:sz w:val="20"/>
        </w:rPr>
        <w:t>would</w:t>
      </w:r>
      <w:r>
        <w:rPr>
          <w:spacing w:val="-3"/>
          <w:sz w:val="20"/>
        </w:rPr>
        <w:t xml:space="preserve"> </w:t>
      </w:r>
      <w:r>
        <w:rPr>
          <w:sz w:val="20"/>
        </w:rPr>
        <w:t>affect the adhesion, installation or p</w:t>
      </w:r>
      <w:r>
        <w:rPr>
          <w:sz w:val="20"/>
        </w:rPr>
        <w:t xml:space="preserve">erformance of StucCoat Three-Coat </w:t>
      </w:r>
      <w:r w:rsidRPr="004A6A90" w:rsidR="004A6A90">
        <w:rPr>
          <w:sz w:val="20"/>
        </w:rPr>
        <w:t xml:space="preserve">with CI </w:t>
      </w:r>
      <w:r>
        <w:rPr>
          <w:sz w:val="20"/>
        </w:rPr>
        <w:t>System</w:t>
      </w:r>
      <w:r>
        <w:rPr>
          <w:spacing w:val="-8"/>
          <w:sz w:val="20"/>
        </w:rPr>
        <w:t xml:space="preserve"> </w:t>
      </w:r>
      <w:r>
        <w:rPr>
          <w:sz w:val="20"/>
        </w:rPr>
        <w:t>materials.</w:t>
      </w:r>
    </w:p>
    <w:p w:rsidR="00B543A6" w:rsidRDefault="00CD3A81" w14:paraId="10634779" w14:textId="77777777">
      <w:pPr>
        <w:pStyle w:val="ListParagraph"/>
        <w:numPr>
          <w:ilvl w:val="1"/>
          <w:numId w:val="6"/>
        </w:numPr>
        <w:tabs>
          <w:tab w:val="left" w:pos="724"/>
        </w:tabs>
        <w:spacing w:before="2"/>
        <w:ind w:left="723"/>
        <w:jc w:val="left"/>
        <w:rPr>
          <w:sz w:val="20"/>
        </w:rPr>
      </w:pPr>
      <w:r>
        <w:rPr>
          <w:sz w:val="20"/>
        </w:rPr>
        <w:t>The lath is of the proper type, installed tight, properly fastened, and meets the requirements</w:t>
      </w:r>
      <w:r>
        <w:rPr>
          <w:spacing w:val="-8"/>
          <w:sz w:val="20"/>
        </w:rPr>
        <w:t xml:space="preserve"> </w:t>
      </w:r>
      <w:r>
        <w:rPr>
          <w:sz w:val="20"/>
        </w:rPr>
        <w:t>of</w:t>
      </w:r>
    </w:p>
    <w:p w:rsidR="00B543A6" w:rsidRDefault="00CD3A81" w14:paraId="1063477A" w14:textId="77777777">
      <w:pPr>
        <w:pStyle w:val="BodyText"/>
        <w:spacing w:before="1"/>
        <w:ind w:left="771" w:right="542"/>
      </w:pPr>
      <w:r>
        <w:t>ASTM C 1063, ASTM C 847 (expanded metal), ASTM C 933 (Welded Wire), or ASTM C 1032 (Woven Wire), a</w:t>
      </w:r>
      <w:r>
        <w:t>nd local building code requirements.</w:t>
      </w:r>
    </w:p>
    <w:p w:rsidR="00B543A6" w:rsidRDefault="00CD3A81" w14:paraId="1063477B" w14:textId="77777777">
      <w:pPr>
        <w:pStyle w:val="ListParagraph"/>
        <w:numPr>
          <w:ilvl w:val="1"/>
          <w:numId w:val="6"/>
        </w:numPr>
        <w:tabs>
          <w:tab w:val="left" w:pos="724"/>
        </w:tabs>
        <w:ind w:left="771" w:right="1279" w:hanging="269"/>
        <w:jc w:val="left"/>
        <w:rPr>
          <w:sz w:val="20"/>
        </w:rPr>
      </w:pPr>
      <w:r>
        <w:rPr>
          <w:sz w:val="20"/>
        </w:rPr>
        <w:t>All accessories including corner aids, control and expansion joints, casing beads, etc. are</w:t>
      </w:r>
      <w:r>
        <w:rPr>
          <w:spacing w:val="-39"/>
          <w:sz w:val="20"/>
        </w:rPr>
        <w:t xml:space="preserve"> </w:t>
      </w:r>
      <w:r>
        <w:rPr>
          <w:sz w:val="20"/>
        </w:rPr>
        <w:t>properly fastened and positioned according to contract drawings and local building code</w:t>
      </w:r>
      <w:r>
        <w:rPr>
          <w:spacing w:val="-30"/>
          <w:sz w:val="20"/>
        </w:rPr>
        <w:t xml:space="preserve"> </w:t>
      </w:r>
      <w:r>
        <w:rPr>
          <w:sz w:val="20"/>
        </w:rPr>
        <w:t>requirements.</w:t>
      </w:r>
    </w:p>
    <w:p w:rsidR="00B543A6" w:rsidP="4D48A409" w:rsidRDefault="00CD3A81" w14:paraId="1063477C" w14:textId="44C4C92F">
      <w:pPr>
        <w:pStyle w:val="ListParagraph"/>
        <w:numPr>
          <w:ilvl w:val="1"/>
          <w:numId w:val="6"/>
        </w:numPr>
        <w:tabs>
          <w:tab w:val="left" w:pos="724"/>
        </w:tabs>
        <w:spacing w:before="9" w:line="228" w:lineRule="auto"/>
        <w:ind w:left="720" w:right="750" w:hanging="180"/>
        <w:jc w:val="left"/>
        <w:rPr>
          <w:sz w:val="20"/>
          <w:szCs w:val="20"/>
        </w:rPr>
      </w:pPr>
      <w:r w:rsidRPr="4D48A409" w:rsidR="00CD3A81">
        <w:rPr>
          <w:sz w:val="20"/>
          <w:szCs w:val="20"/>
        </w:rPr>
        <w:t xml:space="preserve">Doors, windows, decks, and other openings and penetrations have been properly flashed </w:t>
      </w:r>
      <w:r w:rsidRPr="4D48A409" w:rsidR="00CD3A81">
        <w:rPr>
          <w:sz w:val="20"/>
          <w:szCs w:val="20"/>
        </w:rPr>
        <w:t xml:space="preserve">in accordance with</w:t>
      </w:r>
      <w:r w:rsidRPr="4D48A409" w:rsidR="00CD3A81">
        <w:rPr>
          <w:sz w:val="20"/>
          <w:szCs w:val="20"/>
        </w:rPr>
        <w:t xml:space="preserve"> building code and contract documents and StucCoat </w:t>
      </w:r>
      <w:r w:rsidRPr="4D48A409" w:rsidR="00BF0A43">
        <w:rPr>
          <w:sz w:val="20"/>
          <w:szCs w:val="20"/>
        </w:rPr>
        <w:t>Three-</w:t>
      </w:r>
      <w:r w:rsidRPr="4D48A409" w:rsidR="00CD3A81">
        <w:rPr>
          <w:sz w:val="20"/>
          <w:szCs w:val="20"/>
        </w:rPr>
        <w:t xml:space="preserve">Coat </w:t>
      </w:r>
      <w:r w:rsidRPr="4D48A409" w:rsidR="004A6A90">
        <w:rPr>
          <w:sz w:val="20"/>
          <w:szCs w:val="20"/>
        </w:rPr>
        <w:t xml:space="preserve">with CI </w:t>
      </w:r>
      <w:r w:rsidRPr="4D48A409" w:rsidR="00CD3A81">
        <w:rPr>
          <w:sz w:val="20"/>
          <w:szCs w:val="20"/>
        </w:rPr>
        <w:t xml:space="preserve">System Installation </w:t>
      </w:r>
      <w:r w:rsidRPr="4D48A409" w:rsidR="00CD3A81">
        <w:rPr>
          <w:color w:val="FF0000"/>
          <w:sz w:val="20"/>
          <w:szCs w:val="20"/>
        </w:rPr>
        <w:t>Details</w:t>
      </w:r>
      <w:r w:rsidRPr="4D48A409" w:rsidR="00CD3A81">
        <w:rPr>
          <w:color w:val="FF0000"/>
          <w:spacing w:val="-37"/>
          <w:sz w:val="20"/>
          <w:szCs w:val="20"/>
        </w:rPr>
        <w:t xml:space="preserve"> </w:t>
      </w:r>
      <w:r w:rsidRPr="4D48A409" w:rsidR="00CD3A81">
        <w:rPr>
          <w:color w:val="FF0000"/>
          <w:sz w:val="20"/>
          <w:szCs w:val="20"/>
          <w:u w:val="single" w:color="0000FF"/>
        </w:rPr>
        <w:t>DS</w:t>
      </w:r>
      <w:r w:rsidRPr="4D48A409" w:rsidR="002C7CC8">
        <w:rPr>
          <w:color w:val="FF0000"/>
          <w:sz w:val="20"/>
          <w:szCs w:val="20"/>
          <w:u w:val="single" w:color="0000FF"/>
        </w:rPr>
        <w:t>103</w:t>
      </w:r>
      <w:r w:rsidRPr="4D48A409" w:rsidR="06F97995">
        <w:rPr>
          <w:color w:val="FF0000"/>
          <w:sz w:val="20"/>
          <w:szCs w:val="20"/>
          <w:u w:val="single" w:color="0000FF"/>
        </w:rPr>
        <w:t>4</w:t>
      </w:r>
      <w:hyperlink r:id="Rc736078cf7814bbf">
        <w:r w:rsidRPr="4D48A409" w:rsidR="00CD3A81">
          <w:rPr>
            <w:sz w:val="20"/>
            <w:szCs w:val="20"/>
          </w:rPr>
          <w:t>.</w:t>
        </w:r>
      </w:hyperlink>
    </w:p>
    <w:p w:rsidR="00B543A6" w:rsidP="4D48A409" w:rsidRDefault="00CD3A81" w14:paraId="1063477D" w14:textId="0F91D577">
      <w:pPr>
        <w:pStyle w:val="ListParagraph"/>
        <w:numPr>
          <w:ilvl w:val="1"/>
          <w:numId w:val="6"/>
        </w:numPr>
        <w:tabs>
          <w:tab w:val="left" w:pos="453"/>
        </w:tabs>
        <w:spacing w:before="43" w:line="252" w:lineRule="auto"/>
        <w:ind w:left="771" w:right="930" w:hanging="231"/>
        <w:jc w:val="left"/>
        <w:rPr>
          <w:sz w:val="20"/>
          <w:szCs w:val="20"/>
        </w:rPr>
      </w:pPr>
      <w:r w:rsidRPr="4D48A409" w:rsidR="00CD3A81">
        <w:rPr>
          <w:sz w:val="20"/>
          <w:szCs w:val="20"/>
        </w:rPr>
        <w:t xml:space="preserve">Metal roof flashing has been installed </w:t>
      </w:r>
      <w:r w:rsidRPr="4D48A409" w:rsidR="00CD3A81">
        <w:rPr>
          <w:sz w:val="20"/>
          <w:szCs w:val="20"/>
        </w:rPr>
        <w:t>in accordance with</w:t>
      </w:r>
      <w:r w:rsidRPr="4D48A409" w:rsidR="00CD3A81">
        <w:rPr>
          <w:sz w:val="20"/>
          <w:szCs w:val="20"/>
        </w:rPr>
        <w:t xml:space="preserve"> the manufacturer’s requirements, Asphalt Roofing</w:t>
      </w:r>
      <w:r w:rsidRPr="4D48A409" w:rsidR="00CD3A81">
        <w:rPr>
          <w:spacing w:val="-4"/>
          <w:sz w:val="20"/>
          <w:szCs w:val="20"/>
        </w:rPr>
        <w:t xml:space="preserve"> </w:t>
      </w:r>
      <w:r w:rsidRPr="4D48A409" w:rsidR="00CD3A81">
        <w:rPr>
          <w:sz w:val="20"/>
          <w:szCs w:val="20"/>
        </w:rPr>
        <w:t>Manufacturers</w:t>
      </w:r>
      <w:r w:rsidRPr="4D48A409" w:rsidR="00CD3A81">
        <w:rPr>
          <w:spacing w:val="-5"/>
          <w:sz w:val="20"/>
          <w:szCs w:val="20"/>
        </w:rPr>
        <w:t xml:space="preserve"> </w:t>
      </w:r>
      <w:r w:rsidRPr="4D48A409" w:rsidR="00CD3A81">
        <w:rPr>
          <w:sz w:val="20"/>
          <w:szCs w:val="20"/>
        </w:rPr>
        <w:t>Association</w:t>
      </w:r>
      <w:r w:rsidRPr="4D48A409" w:rsidR="00CD3A81">
        <w:rPr>
          <w:spacing w:val="-6"/>
          <w:sz w:val="20"/>
          <w:szCs w:val="20"/>
        </w:rPr>
        <w:t xml:space="preserve"> </w:t>
      </w:r>
      <w:r w:rsidRPr="4D48A409" w:rsidR="00CD3A81">
        <w:rPr>
          <w:sz w:val="20"/>
          <w:szCs w:val="20"/>
        </w:rPr>
        <w:t>(ARMA)</w:t>
      </w:r>
      <w:r w:rsidRPr="4D48A409" w:rsidR="00CD3A81">
        <w:rPr>
          <w:spacing w:val="-5"/>
          <w:sz w:val="20"/>
          <w:szCs w:val="20"/>
        </w:rPr>
        <w:t xml:space="preserve"> </w:t>
      </w:r>
      <w:r w:rsidRPr="4D48A409" w:rsidR="00CD3A81">
        <w:rPr>
          <w:sz w:val="20"/>
          <w:szCs w:val="20"/>
        </w:rPr>
        <w:t>Standards</w:t>
      </w:r>
      <w:r w:rsidRPr="4D48A409" w:rsidR="00CD3A81">
        <w:rPr>
          <w:spacing w:val="-2"/>
          <w:sz w:val="20"/>
          <w:szCs w:val="20"/>
        </w:rPr>
        <w:t xml:space="preserve"> </w:t>
      </w:r>
      <w:r w:rsidRPr="4D48A409" w:rsidR="00CD3A81">
        <w:rPr>
          <w:sz w:val="20"/>
          <w:szCs w:val="20"/>
        </w:rPr>
        <w:t>and</w:t>
      </w:r>
      <w:r w:rsidRPr="4D48A409" w:rsidR="00CD3A81">
        <w:rPr>
          <w:spacing w:val="-3"/>
          <w:sz w:val="20"/>
          <w:szCs w:val="20"/>
        </w:rPr>
        <w:t xml:space="preserve"> </w:t>
      </w:r>
      <w:r w:rsidRPr="4D48A409" w:rsidR="00E662F0">
        <w:rPr>
          <w:sz w:val="20"/>
          <w:szCs w:val="20"/>
        </w:rPr>
        <w:t xml:space="preserve">StucCoat </w:t>
      </w:r>
      <w:r w:rsidRPr="4D48A409" w:rsidR="00BF0A43">
        <w:rPr>
          <w:sz w:val="20"/>
          <w:szCs w:val="20"/>
        </w:rPr>
        <w:t>Three-</w:t>
      </w:r>
      <w:r w:rsidRPr="4D48A409" w:rsidR="00E662F0">
        <w:rPr>
          <w:sz w:val="20"/>
          <w:szCs w:val="20"/>
        </w:rPr>
        <w:t>Coat System</w:t>
      </w:r>
      <w:r w:rsidRPr="004A6A90" w:rsidR="004A6A90">
        <w:rPr/>
        <w:t xml:space="preserve"> </w:t>
      </w:r>
      <w:r w:rsidRPr="4D48A409" w:rsidR="004A6A90">
        <w:rPr>
          <w:sz w:val="20"/>
          <w:szCs w:val="20"/>
        </w:rPr>
        <w:t>with CI</w:t>
      </w:r>
      <w:r w:rsidRPr="4D48A409" w:rsidR="00CD3A81">
        <w:rPr>
          <w:spacing w:val="-6"/>
          <w:sz w:val="20"/>
          <w:szCs w:val="20"/>
        </w:rPr>
        <w:t xml:space="preserve"> </w:t>
      </w:r>
      <w:r w:rsidRPr="4D48A409" w:rsidR="00CD3A81">
        <w:rPr>
          <w:sz w:val="20"/>
          <w:szCs w:val="20"/>
        </w:rPr>
        <w:t>Ins</w:t>
      </w:r>
      <w:r w:rsidRPr="4D48A409" w:rsidR="00CD3A81">
        <w:rPr>
          <w:sz w:val="20"/>
          <w:szCs w:val="20"/>
        </w:rPr>
        <w:t xml:space="preserve">tallation </w:t>
      </w:r>
      <w:r w:rsidRPr="4D48A409" w:rsidR="00CD3A81">
        <w:rPr>
          <w:color w:val="FF0000"/>
          <w:sz w:val="20"/>
          <w:szCs w:val="20"/>
        </w:rPr>
        <w:t xml:space="preserve">Details </w:t>
      </w:r>
      <w:hyperlink r:id="R99a4d95ac43c4a0c">
        <w:r w:rsidRPr="4D48A409" w:rsidR="00CD3A81">
          <w:rPr>
            <w:color w:val="FF0000"/>
            <w:sz w:val="20"/>
            <w:szCs w:val="20"/>
            <w:u w:val="single" w:color="0000FF"/>
          </w:rPr>
          <w:t>DS</w:t>
        </w:r>
        <w:r w:rsidRPr="4D48A409" w:rsidR="002C7CC8">
          <w:rPr>
            <w:color w:val="FF0000"/>
            <w:sz w:val="20"/>
            <w:szCs w:val="20"/>
            <w:u w:val="single" w:color="0000FF"/>
          </w:rPr>
          <w:t>103</w:t>
        </w:r>
        <w:r w:rsidRPr="4D48A409" w:rsidR="1E32A2C2">
          <w:rPr>
            <w:color w:val="FF0000"/>
            <w:sz w:val="20"/>
            <w:szCs w:val="20"/>
            <w:u w:val="single" w:color="0000FF"/>
          </w:rPr>
          <w:t>4</w:t>
        </w:r>
        <w:r w:rsidRPr="4D48A409" w:rsidR="00CD3A81">
          <w:rPr>
            <w:color w:val="FF0000"/>
            <w:sz w:val="20"/>
            <w:szCs w:val="20"/>
          </w:rPr>
          <w:t>,</w:t>
        </w:r>
        <w:r w:rsidRPr="4D48A409" w:rsidR="00CD3A81">
          <w:rPr>
            <w:sz w:val="20"/>
            <w:szCs w:val="20"/>
          </w:rPr>
          <w:t xml:space="preserve"> </w:t>
        </w:r>
      </w:hyperlink>
      <w:r w:rsidRPr="4D48A409" w:rsidR="00CD3A81">
        <w:rPr>
          <w:sz w:val="20"/>
          <w:szCs w:val="20"/>
        </w:rPr>
        <w:t xml:space="preserve">or as otherwise necessary to </w:t>
      </w:r>
      <w:r w:rsidRPr="4D48A409" w:rsidR="00CD3A81">
        <w:rPr>
          <w:sz w:val="20"/>
          <w:szCs w:val="20"/>
        </w:rPr>
        <w:t>maintain</w:t>
      </w:r>
      <w:r w:rsidRPr="4D48A409" w:rsidR="00CD3A81">
        <w:rPr>
          <w:sz w:val="20"/>
          <w:szCs w:val="20"/>
        </w:rPr>
        <w:t xml:space="preserve"> a watertight</w:t>
      </w:r>
      <w:r w:rsidRPr="4D48A409" w:rsidR="00CD3A81">
        <w:rPr>
          <w:spacing w:val="-9"/>
          <w:sz w:val="20"/>
          <w:szCs w:val="20"/>
        </w:rPr>
        <w:t xml:space="preserve"> </w:t>
      </w:r>
      <w:r w:rsidRPr="4D48A409" w:rsidR="00CD3A81">
        <w:rPr>
          <w:sz w:val="20"/>
          <w:szCs w:val="20"/>
        </w:rPr>
        <w:t>envelope.</w:t>
      </w:r>
    </w:p>
    <w:p w:rsidR="00B543A6" w:rsidRDefault="00CD3A81" w14:paraId="1063477E" w14:textId="77777777">
      <w:pPr>
        <w:pStyle w:val="ListParagraph"/>
        <w:numPr>
          <w:ilvl w:val="1"/>
          <w:numId w:val="6"/>
        </w:numPr>
        <w:tabs>
          <w:tab w:val="left" w:pos="724"/>
        </w:tabs>
        <w:spacing w:line="219" w:lineRule="exact"/>
        <w:ind w:left="723" w:hanging="220"/>
        <w:jc w:val="left"/>
        <w:rPr>
          <w:sz w:val="20"/>
        </w:rPr>
      </w:pPr>
      <w:r>
        <w:rPr>
          <w:sz w:val="20"/>
        </w:rPr>
        <w:t>The substrate is flat within 1/4 in (6.4 mm) in 10 ft (3.0</w:t>
      </w:r>
      <w:r>
        <w:rPr>
          <w:spacing w:val="-5"/>
          <w:sz w:val="20"/>
        </w:rPr>
        <w:t xml:space="preserve"> </w:t>
      </w:r>
      <w:r>
        <w:rPr>
          <w:sz w:val="20"/>
        </w:rPr>
        <w:t>m).</w:t>
      </w:r>
    </w:p>
    <w:p w:rsidR="00B543A6" w:rsidRDefault="00CD3A81" w14:paraId="10634780" w14:textId="5726C0B2">
      <w:pPr>
        <w:pStyle w:val="ListParagraph"/>
        <w:numPr>
          <w:ilvl w:val="1"/>
          <w:numId w:val="6"/>
        </w:numPr>
        <w:tabs>
          <w:tab w:val="left" w:pos="724"/>
        </w:tabs>
        <w:ind w:left="771" w:right="810" w:hanging="268"/>
        <w:jc w:val="left"/>
        <w:rPr>
          <w:sz w:val="20"/>
        </w:rPr>
      </w:pPr>
      <w:r>
        <w:rPr>
          <w:sz w:val="20"/>
        </w:rPr>
        <w:t>The contractor shall notify the general co</w:t>
      </w:r>
      <w:r>
        <w:rPr>
          <w:sz w:val="20"/>
        </w:rPr>
        <w:t>ntractor and/or owner and/or architect of all discrepancies. Do not proceed until unsatisfactory conditions are</w:t>
      </w:r>
      <w:r>
        <w:rPr>
          <w:spacing w:val="-2"/>
          <w:sz w:val="20"/>
        </w:rPr>
        <w:t xml:space="preserve"> </w:t>
      </w:r>
      <w:r>
        <w:rPr>
          <w:sz w:val="20"/>
        </w:rPr>
        <w:t>resolved.</w:t>
      </w:r>
    </w:p>
    <w:p w:rsidR="00B543A6" w:rsidRDefault="00CD3A81" w14:paraId="10634781" w14:textId="77777777">
      <w:pPr>
        <w:pStyle w:val="Heading1"/>
        <w:numPr>
          <w:ilvl w:val="1"/>
          <w:numId w:val="7"/>
        </w:numPr>
        <w:tabs>
          <w:tab w:val="left" w:pos="676"/>
        </w:tabs>
        <w:ind w:hanging="443"/>
      </w:pPr>
      <w:r>
        <w:t>PREPARATION</w:t>
      </w:r>
    </w:p>
    <w:p w:rsidR="00B543A6" w:rsidRDefault="00CD3A81" w14:paraId="10634782" w14:textId="77777777">
      <w:pPr>
        <w:pStyle w:val="ListParagraph"/>
        <w:numPr>
          <w:ilvl w:val="0"/>
          <w:numId w:val="5"/>
        </w:numPr>
        <w:tabs>
          <w:tab w:val="left" w:pos="475"/>
        </w:tabs>
        <w:spacing w:before="1" w:line="224" w:lineRule="exact"/>
        <w:ind w:hanging="270"/>
        <w:rPr>
          <w:sz w:val="20"/>
        </w:rPr>
      </w:pPr>
      <w:r>
        <w:rPr>
          <w:sz w:val="20"/>
        </w:rPr>
        <w:t>Protection</w:t>
      </w:r>
    </w:p>
    <w:p w:rsidR="00B543A6" w:rsidRDefault="00CD3A81" w14:paraId="10634783" w14:textId="539E92ED">
      <w:pPr>
        <w:pStyle w:val="ListParagraph"/>
        <w:numPr>
          <w:ilvl w:val="1"/>
          <w:numId w:val="5"/>
        </w:numPr>
        <w:tabs>
          <w:tab w:val="left" w:pos="453"/>
        </w:tabs>
        <w:ind w:right="1123" w:hanging="540"/>
        <w:jc w:val="left"/>
        <w:rPr>
          <w:sz w:val="20"/>
        </w:rPr>
      </w:pPr>
      <w:r>
        <w:rPr>
          <w:sz w:val="20"/>
        </w:rPr>
        <w:t>The</w:t>
      </w:r>
      <w:r>
        <w:rPr>
          <w:spacing w:val="-3"/>
          <w:sz w:val="20"/>
        </w:rPr>
        <w:t xml:space="preserve"> </w:t>
      </w:r>
      <w:r>
        <w:rPr>
          <w:sz w:val="20"/>
        </w:rPr>
        <w:t>StucCoat</w:t>
      </w:r>
      <w:r>
        <w:rPr>
          <w:spacing w:val="-4"/>
          <w:sz w:val="20"/>
        </w:rPr>
        <w:t xml:space="preserve"> </w:t>
      </w:r>
      <w:r>
        <w:rPr>
          <w:sz w:val="20"/>
        </w:rPr>
        <w:t>Three-Coat</w:t>
      </w:r>
      <w:r>
        <w:rPr>
          <w:spacing w:val="-4"/>
          <w:sz w:val="20"/>
        </w:rPr>
        <w:t xml:space="preserve"> </w:t>
      </w:r>
      <w:r w:rsidRPr="004A6A90" w:rsidR="004A6A90">
        <w:rPr>
          <w:spacing w:val="-4"/>
          <w:sz w:val="20"/>
        </w:rPr>
        <w:t xml:space="preserve">with CI </w:t>
      </w:r>
      <w:r>
        <w:rPr>
          <w:sz w:val="20"/>
        </w:rPr>
        <w:t>System</w:t>
      </w:r>
      <w:r>
        <w:rPr>
          <w:spacing w:val="-1"/>
          <w:sz w:val="20"/>
        </w:rPr>
        <w:t xml:space="preserve"> </w:t>
      </w:r>
      <w:r>
        <w:rPr>
          <w:sz w:val="20"/>
        </w:rPr>
        <w:t>materials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protected</w:t>
      </w:r>
      <w:r>
        <w:rPr>
          <w:spacing w:val="-5"/>
          <w:sz w:val="20"/>
        </w:rPr>
        <w:t xml:space="preserve"> </w:t>
      </w:r>
      <w:r>
        <w:rPr>
          <w:sz w:val="20"/>
        </w:rPr>
        <w:t>by</w:t>
      </w:r>
      <w:r>
        <w:rPr>
          <w:spacing w:val="-1"/>
          <w:sz w:val="20"/>
        </w:rPr>
        <w:t xml:space="preserve"> </w:t>
      </w:r>
      <w:r>
        <w:rPr>
          <w:sz w:val="20"/>
        </w:rPr>
        <w:t>permanent</w:t>
      </w:r>
      <w:r>
        <w:rPr>
          <w:spacing w:val="-4"/>
          <w:sz w:val="20"/>
        </w:rPr>
        <w:t xml:space="preserve"> </w:t>
      </w:r>
      <w:r>
        <w:rPr>
          <w:sz w:val="20"/>
        </w:rPr>
        <w:t>or</w:t>
      </w:r>
      <w:r>
        <w:rPr>
          <w:spacing w:val="-3"/>
          <w:sz w:val="20"/>
        </w:rPr>
        <w:t xml:space="preserve"> </w:t>
      </w:r>
      <w:r>
        <w:rPr>
          <w:sz w:val="20"/>
        </w:rPr>
        <w:t>temporary</w:t>
      </w:r>
      <w:r>
        <w:rPr>
          <w:spacing w:val="-3"/>
          <w:sz w:val="20"/>
        </w:rPr>
        <w:t xml:space="preserve"> </w:t>
      </w:r>
      <w:r>
        <w:rPr>
          <w:sz w:val="20"/>
        </w:rPr>
        <w:t>means</w:t>
      </w:r>
      <w:r>
        <w:rPr>
          <w:spacing w:val="-3"/>
          <w:sz w:val="20"/>
        </w:rPr>
        <w:t xml:space="preserve"> </w:t>
      </w:r>
      <w:r>
        <w:rPr>
          <w:sz w:val="20"/>
        </w:rPr>
        <w:t xml:space="preserve">from </w:t>
      </w:r>
      <w:r>
        <w:rPr>
          <w:sz w:val="20"/>
        </w:rPr>
        <w:t>weather and other damage prior to, during, and following application, until</w:t>
      </w:r>
      <w:r>
        <w:rPr>
          <w:spacing w:val="-12"/>
          <w:sz w:val="20"/>
        </w:rPr>
        <w:t xml:space="preserve"> </w:t>
      </w:r>
      <w:r>
        <w:rPr>
          <w:sz w:val="20"/>
        </w:rPr>
        <w:t>dry.</w:t>
      </w:r>
    </w:p>
    <w:p w:rsidR="00B543A6" w:rsidRDefault="00CD3A81" w14:paraId="10634784" w14:textId="77777777">
      <w:pPr>
        <w:pStyle w:val="ListParagraph"/>
        <w:numPr>
          <w:ilvl w:val="1"/>
          <w:numId w:val="5"/>
        </w:numPr>
        <w:tabs>
          <w:tab w:val="left" w:pos="724"/>
        </w:tabs>
        <w:ind w:left="723"/>
        <w:jc w:val="left"/>
        <w:rPr>
          <w:sz w:val="20"/>
        </w:rPr>
      </w:pPr>
      <w:r>
        <w:rPr>
          <w:sz w:val="20"/>
        </w:rPr>
        <w:t>Protect adjoining work and</w:t>
      </w:r>
      <w:r>
        <w:rPr>
          <w:spacing w:val="-2"/>
          <w:sz w:val="20"/>
        </w:rPr>
        <w:t xml:space="preserve"> </w:t>
      </w:r>
      <w:r>
        <w:rPr>
          <w:sz w:val="20"/>
        </w:rPr>
        <w:t>property.</w:t>
      </w:r>
    </w:p>
    <w:p w:rsidR="00B543A6" w:rsidRDefault="00CD3A81" w14:paraId="10634785" w14:textId="77777777">
      <w:pPr>
        <w:pStyle w:val="ListParagraph"/>
        <w:numPr>
          <w:ilvl w:val="0"/>
          <w:numId w:val="5"/>
        </w:numPr>
        <w:tabs>
          <w:tab w:val="left" w:pos="474"/>
        </w:tabs>
        <w:ind w:right="765" w:hanging="271"/>
        <w:rPr>
          <w:sz w:val="20"/>
        </w:rPr>
      </w:pPr>
      <w:r>
        <w:rPr>
          <w:sz w:val="20"/>
        </w:rPr>
        <w:t xml:space="preserve">Solid surfaces such as precast or cast-in-place concrete or masonry, shall have adequate suction and surface roughness to provide </w:t>
      </w:r>
      <w:r>
        <w:rPr>
          <w:sz w:val="20"/>
        </w:rPr>
        <w:t>bond. Smooth or non-absorptive surfaces shall be prepared by the following methods:</w:t>
      </w:r>
    </w:p>
    <w:p w:rsidR="00B543A6" w:rsidRDefault="00CD3A81" w14:paraId="10634786" w14:textId="77777777">
      <w:pPr>
        <w:pStyle w:val="ListParagraph"/>
        <w:numPr>
          <w:ilvl w:val="1"/>
          <w:numId w:val="5"/>
        </w:numPr>
        <w:tabs>
          <w:tab w:val="left" w:pos="724"/>
        </w:tabs>
        <w:ind w:right="832" w:hanging="269"/>
        <w:jc w:val="left"/>
        <w:rPr>
          <w:sz w:val="20"/>
        </w:rPr>
      </w:pPr>
      <w:r>
        <w:rPr>
          <w:sz w:val="20"/>
        </w:rPr>
        <w:t>Sandblasting, wire brushing, acid etching, chipping or any combination thereof. Refer to ASTM D</w:t>
      </w:r>
      <w:r>
        <w:rPr>
          <w:spacing w:val="-39"/>
          <w:sz w:val="20"/>
        </w:rPr>
        <w:t xml:space="preserve"> </w:t>
      </w:r>
      <w:r>
        <w:rPr>
          <w:sz w:val="20"/>
        </w:rPr>
        <w:t>4258, ASTM D 4259 ASTM D 4260, or ASTM D 4261 as</w:t>
      </w:r>
      <w:r>
        <w:rPr>
          <w:spacing w:val="-1"/>
          <w:sz w:val="20"/>
        </w:rPr>
        <w:t xml:space="preserve"> </w:t>
      </w:r>
      <w:r>
        <w:rPr>
          <w:sz w:val="20"/>
        </w:rPr>
        <w:t>applicable.</w:t>
      </w:r>
    </w:p>
    <w:p w:rsidR="00B543A6" w:rsidRDefault="00CD3A81" w14:paraId="10634787" w14:textId="77777777">
      <w:pPr>
        <w:pStyle w:val="ListParagraph"/>
        <w:numPr>
          <w:ilvl w:val="1"/>
          <w:numId w:val="5"/>
        </w:numPr>
        <w:tabs>
          <w:tab w:val="left" w:pos="724"/>
        </w:tabs>
        <w:ind w:hanging="269"/>
        <w:jc w:val="left"/>
        <w:rPr>
          <w:sz w:val="20"/>
        </w:rPr>
      </w:pPr>
      <w:r>
        <w:rPr>
          <w:sz w:val="20"/>
        </w:rPr>
        <w:t xml:space="preserve">Application of </w:t>
      </w:r>
      <w:r>
        <w:rPr>
          <w:sz w:val="20"/>
        </w:rPr>
        <w:t>an approved bonding</w:t>
      </w:r>
      <w:r>
        <w:rPr>
          <w:spacing w:val="1"/>
          <w:sz w:val="20"/>
        </w:rPr>
        <w:t xml:space="preserve"> </w:t>
      </w:r>
      <w:r>
        <w:rPr>
          <w:sz w:val="20"/>
        </w:rPr>
        <w:t>agent.</w:t>
      </w:r>
    </w:p>
    <w:p w:rsidR="00B543A6" w:rsidRDefault="00CD3A81" w14:paraId="10634788" w14:textId="77777777">
      <w:pPr>
        <w:pStyle w:val="ListParagraph"/>
        <w:numPr>
          <w:ilvl w:val="1"/>
          <w:numId w:val="5"/>
        </w:numPr>
        <w:tabs>
          <w:tab w:val="left" w:pos="724"/>
        </w:tabs>
        <w:ind w:right="967" w:hanging="269"/>
        <w:jc w:val="left"/>
        <w:rPr>
          <w:sz w:val="20"/>
        </w:rPr>
      </w:pPr>
      <w:r>
        <w:rPr>
          <w:sz w:val="20"/>
        </w:rPr>
        <w:t>Where</w:t>
      </w:r>
      <w:r>
        <w:rPr>
          <w:spacing w:val="-2"/>
          <w:sz w:val="20"/>
        </w:rPr>
        <w:t xml:space="preserve"> </w:t>
      </w:r>
      <w:r>
        <w:rPr>
          <w:sz w:val="20"/>
        </w:rPr>
        <w:t>effective</w:t>
      </w:r>
      <w:r>
        <w:rPr>
          <w:spacing w:val="-4"/>
          <w:sz w:val="20"/>
        </w:rPr>
        <w:t xml:space="preserve"> </w:t>
      </w:r>
      <w:r>
        <w:rPr>
          <w:sz w:val="20"/>
        </w:rPr>
        <w:t>bond</w:t>
      </w:r>
      <w:r>
        <w:rPr>
          <w:spacing w:val="-4"/>
          <w:sz w:val="20"/>
        </w:rPr>
        <w:t xml:space="preserve"> </w:t>
      </w:r>
      <w:r>
        <w:rPr>
          <w:sz w:val="20"/>
        </w:rPr>
        <w:t>cannot</w:t>
      </w:r>
      <w:r>
        <w:rPr>
          <w:spacing w:val="-1"/>
          <w:sz w:val="20"/>
        </w:rPr>
        <w:t xml:space="preserve"> </w:t>
      </w:r>
      <w:r>
        <w:rPr>
          <w:sz w:val="20"/>
        </w:rPr>
        <w:t>be</w:t>
      </w:r>
      <w:r>
        <w:rPr>
          <w:spacing w:val="-2"/>
          <w:sz w:val="20"/>
        </w:rPr>
        <w:t xml:space="preserve"> </w:t>
      </w:r>
      <w:r>
        <w:rPr>
          <w:sz w:val="20"/>
        </w:rPr>
        <w:t>achieved,</w:t>
      </w:r>
      <w:r>
        <w:rPr>
          <w:spacing w:val="-4"/>
          <w:sz w:val="20"/>
        </w:rPr>
        <w:t xml:space="preserve"> </w:t>
      </w:r>
      <w:r>
        <w:rPr>
          <w:sz w:val="20"/>
        </w:rPr>
        <w:t>the</w:t>
      </w:r>
      <w:r>
        <w:rPr>
          <w:spacing w:val="-3"/>
          <w:sz w:val="20"/>
        </w:rPr>
        <w:t xml:space="preserve"> </w:t>
      </w:r>
      <w:r>
        <w:rPr>
          <w:sz w:val="20"/>
        </w:rPr>
        <w:t>entire</w:t>
      </w:r>
      <w:r>
        <w:rPr>
          <w:spacing w:val="-4"/>
          <w:sz w:val="20"/>
        </w:rPr>
        <w:t xml:space="preserve"> </w:t>
      </w:r>
      <w:r>
        <w:rPr>
          <w:sz w:val="20"/>
        </w:rPr>
        <w:t>surface</w:t>
      </w:r>
      <w:r>
        <w:rPr>
          <w:spacing w:val="-4"/>
          <w:sz w:val="20"/>
        </w:rPr>
        <w:t xml:space="preserve"> </w:t>
      </w:r>
      <w:r>
        <w:rPr>
          <w:sz w:val="20"/>
        </w:rPr>
        <w:t>shall</w:t>
      </w:r>
      <w:r>
        <w:rPr>
          <w:spacing w:val="-1"/>
          <w:sz w:val="20"/>
        </w:rPr>
        <w:t xml:space="preserve"> </w:t>
      </w:r>
      <w:r>
        <w:rPr>
          <w:sz w:val="20"/>
        </w:rPr>
        <w:t>be</w:t>
      </w:r>
      <w:r>
        <w:rPr>
          <w:spacing w:val="-4"/>
          <w:sz w:val="20"/>
        </w:rPr>
        <w:t xml:space="preserve"> </w:t>
      </w:r>
      <w:r>
        <w:rPr>
          <w:sz w:val="20"/>
        </w:rPr>
        <w:t>covered</w:t>
      </w:r>
      <w:r>
        <w:rPr>
          <w:spacing w:val="-2"/>
          <w:sz w:val="20"/>
        </w:rPr>
        <w:t xml:space="preserve"> </w:t>
      </w:r>
      <w:r>
        <w:rPr>
          <w:sz w:val="20"/>
        </w:rPr>
        <w:t>with</w:t>
      </w:r>
      <w:r>
        <w:rPr>
          <w:spacing w:val="-2"/>
          <w:sz w:val="20"/>
        </w:rPr>
        <w:t xml:space="preserve"> </w:t>
      </w:r>
      <w:r>
        <w:rPr>
          <w:sz w:val="20"/>
        </w:rPr>
        <w:t>furred</w:t>
      </w:r>
      <w:r>
        <w:rPr>
          <w:spacing w:val="-1"/>
          <w:sz w:val="20"/>
        </w:rPr>
        <w:t xml:space="preserve"> </w:t>
      </w:r>
      <w:r>
        <w:rPr>
          <w:sz w:val="20"/>
        </w:rPr>
        <w:t>metal</w:t>
      </w:r>
      <w:r>
        <w:rPr>
          <w:spacing w:val="-3"/>
          <w:sz w:val="20"/>
        </w:rPr>
        <w:t xml:space="preserve"> </w:t>
      </w:r>
      <w:r>
        <w:rPr>
          <w:sz w:val="20"/>
        </w:rPr>
        <w:t>lath</w:t>
      </w:r>
      <w:r>
        <w:rPr>
          <w:spacing w:val="-4"/>
          <w:sz w:val="20"/>
        </w:rPr>
        <w:t xml:space="preserve"> </w:t>
      </w:r>
      <w:r>
        <w:rPr>
          <w:sz w:val="20"/>
        </w:rPr>
        <w:t>in accordance with ASTM C 1063 and building code</w:t>
      </w:r>
      <w:r>
        <w:rPr>
          <w:spacing w:val="-3"/>
          <w:sz w:val="20"/>
        </w:rPr>
        <w:t xml:space="preserve"> </w:t>
      </w:r>
      <w:r>
        <w:rPr>
          <w:sz w:val="20"/>
        </w:rPr>
        <w:t>requirements.</w:t>
      </w:r>
    </w:p>
    <w:p w:rsidRPr="00DC400F" w:rsidR="00DC400F" w:rsidP="00DC400F" w:rsidRDefault="00DC400F" w14:paraId="2052EB9D" w14:textId="77777777">
      <w:pPr>
        <w:tabs>
          <w:tab w:val="left" w:pos="724"/>
        </w:tabs>
        <w:ind w:right="967"/>
        <w:rPr>
          <w:sz w:val="20"/>
        </w:rPr>
      </w:pPr>
    </w:p>
    <w:p w:rsidR="00B543A6" w:rsidRDefault="00CD3A81" w14:paraId="10634789" w14:textId="77777777">
      <w:pPr>
        <w:pStyle w:val="Heading1"/>
        <w:numPr>
          <w:ilvl w:val="1"/>
          <w:numId w:val="7"/>
        </w:numPr>
        <w:tabs>
          <w:tab w:val="left" w:pos="676"/>
        </w:tabs>
        <w:spacing w:before="0" w:line="229" w:lineRule="exact"/>
        <w:ind w:hanging="443"/>
      </w:pPr>
      <w:r>
        <w:t>INSTALLATION</w:t>
      </w:r>
    </w:p>
    <w:p w:rsidR="00B543A6" w:rsidRDefault="00CD3A81" w14:paraId="1063478A" w14:textId="5664536C">
      <w:pPr>
        <w:pStyle w:val="ListParagraph"/>
        <w:numPr>
          <w:ilvl w:val="0"/>
          <w:numId w:val="4"/>
        </w:numPr>
        <w:tabs>
          <w:tab w:val="left" w:pos="475"/>
        </w:tabs>
        <w:ind w:right="1311" w:hanging="270"/>
        <w:rPr>
          <w:sz w:val="20"/>
        </w:rPr>
      </w:pPr>
      <w:r>
        <w:rPr>
          <w:sz w:val="20"/>
        </w:rPr>
        <w:t xml:space="preserve">Mixing and Application Instructions – refer to </w:t>
      </w:r>
      <w:r>
        <w:rPr>
          <w:sz w:val="20"/>
        </w:rPr>
        <w:t>the product literature for specific mixing and application instructions of each</w:t>
      </w:r>
      <w:r>
        <w:rPr>
          <w:spacing w:val="1"/>
          <w:sz w:val="20"/>
        </w:rPr>
        <w:t xml:space="preserve"> </w:t>
      </w:r>
      <w:r>
        <w:rPr>
          <w:sz w:val="20"/>
        </w:rPr>
        <w:t>product</w:t>
      </w:r>
      <w:r w:rsidR="00DF4DDD">
        <w:rPr>
          <w:sz w:val="20"/>
        </w:rPr>
        <w:t xml:space="preserve"> – located on the Dryvit websit</w:t>
      </w:r>
      <w:r w:rsidR="004A19F6">
        <w:rPr>
          <w:sz w:val="20"/>
        </w:rPr>
        <w:t xml:space="preserve">e </w:t>
      </w:r>
      <w:hyperlink w:history="1" r:id="rId15">
        <w:r w:rsidRPr="00245F22" w:rsidR="004A19F6">
          <w:rPr>
            <w:rStyle w:val="Hyperlink"/>
            <w:sz w:val="20"/>
          </w:rPr>
          <w:t xml:space="preserve">Products </w:t>
        </w:r>
        <w:r w:rsidRPr="00245F22" w:rsidR="00245F22">
          <w:rPr>
            <w:rStyle w:val="Hyperlink"/>
            <w:sz w:val="20"/>
          </w:rPr>
          <w:t>P</w:t>
        </w:r>
        <w:r w:rsidRPr="00245F22" w:rsidR="004A19F6">
          <w:rPr>
            <w:rStyle w:val="Hyperlink"/>
            <w:sz w:val="20"/>
          </w:rPr>
          <w:t>age</w:t>
        </w:r>
      </w:hyperlink>
      <w:r w:rsidR="004A19F6">
        <w:rPr>
          <w:sz w:val="20"/>
        </w:rPr>
        <w:t>.</w:t>
      </w:r>
    </w:p>
    <w:p w:rsidR="00B543A6" w:rsidRDefault="00CD3A81" w14:paraId="1063478B" w14:textId="77777777">
      <w:pPr>
        <w:pStyle w:val="ListParagraph"/>
        <w:numPr>
          <w:ilvl w:val="0"/>
          <w:numId w:val="4"/>
        </w:numPr>
        <w:tabs>
          <w:tab w:val="left" w:pos="474"/>
        </w:tabs>
        <w:ind w:left="473" w:hanging="242"/>
        <w:rPr>
          <w:sz w:val="20"/>
        </w:rPr>
      </w:pPr>
      <w:r>
        <w:rPr>
          <w:sz w:val="20"/>
        </w:rPr>
        <w:t>StucCoat Base shall be moist cured for a minimum of 48 hours following</w:t>
      </w:r>
      <w:r>
        <w:rPr>
          <w:spacing w:val="-6"/>
          <w:sz w:val="20"/>
        </w:rPr>
        <w:t xml:space="preserve"> </w:t>
      </w:r>
      <w:r>
        <w:rPr>
          <w:sz w:val="20"/>
        </w:rPr>
        <w:t>a</w:t>
      </w:r>
      <w:r>
        <w:rPr>
          <w:sz w:val="20"/>
        </w:rPr>
        <w:t>pplication.</w:t>
      </w:r>
    </w:p>
    <w:p w:rsidR="00B543A6" w:rsidRDefault="00CD3A81" w14:paraId="1063478C" w14:textId="5D998120">
      <w:pPr>
        <w:pStyle w:val="ListParagraph"/>
        <w:numPr>
          <w:ilvl w:val="0"/>
          <w:numId w:val="4"/>
        </w:numPr>
        <w:tabs>
          <w:tab w:val="left" w:pos="496"/>
        </w:tabs>
        <w:spacing w:line="256" w:lineRule="auto"/>
        <w:ind w:left="231" w:right="509" w:firstLine="0"/>
        <w:rPr>
          <w:sz w:val="20"/>
        </w:rPr>
      </w:pPr>
      <w:r>
        <w:rPr>
          <w:sz w:val="20"/>
        </w:rPr>
        <w:t>StucCoat Base shall be completely dry and cured for a minimum of 7 days prior to application of primer and finish.</w:t>
      </w:r>
    </w:p>
    <w:p w:rsidRPr="00EC27A3" w:rsidR="00B543A6" w:rsidRDefault="00CD3A81" w14:paraId="1063478D" w14:textId="644E83A2">
      <w:pPr>
        <w:pStyle w:val="ListParagraph"/>
        <w:numPr>
          <w:ilvl w:val="0"/>
          <w:numId w:val="4"/>
        </w:numPr>
        <w:tabs>
          <w:tab w:val="left" w:pos="489"/>
        </w:tabs>
        <w:spacing w:line="215" w:lineRule="exact"/>
        <w:ind w:left="488" w:hanging="257"/>
        <w:rPr>
          <w:sz w:val="20"/>
        </w:rPr>
      </w:pPr>
      <w:hyperlink r:id="rId16">
        <w:r>
          <w:rPr>
            <w:sz w:val="20"/>
          </w:rPr>
          <w:t>The ins</w:t>
        </w:r>
      </w:hyperlink>
      <w:r>
        <w:rPr>
          <w:sz w:val="20"/>
        </w:rPr>
        <w:t xml:space="preserve">tallation of Pre-Coated EPS Shapes and Starter Boards shall be in </w:t>
      </w:r>
      <w:r w:rsidRPr="00EC27A3">
        <w:rPr>
          <w:sz w:val="20"/>
        </w:rPr>
        <w:t>accordance with Dryvit</w:t>
      </w:r>
      <w:r w:rsidRPr="00EC27A3">
        <w:rPr>
          <w:spacing w:val="2"/>
          <w:sz w:val="20"/>
        </w:rPr>
        <w:t xml:space="preserve"> </w:t>
      </w:r>
      <w:r w:rsidRPr="00EC27A3">
        <w:rPr>
          <w:sz w:val="20"/>
        </w:rPr>
        <w:t>Publication</w:t>
      </w:r>
      <w:r w:rsidRPr="00EC27A3" w:rsidR="00EC27A3">
        <w:rPr>
          <w:sz w:val="20"/>
        </w:rPr>
        <w:t xml:space="preserve"> DS1038</w:t>
      </w:r>
      <w:r w:rsidRPr="00EC27A3" w:rsidR="00E80DDF">
        <w:rPr>
          <w:sz w:val="20"/>
        </w:rPr>
        <w:t>.</w:t>
      </w:r>
    </w:p>
    <w:p w:rsidR="00DC400F" w:rsidRDefault="00DC400F" w14:paraId="1063478E" w14:textId="77777777">
      <w:pPr>
        <w:spacing w:line="215" w:lineRule="exact"/>
        <w:rPr>
          <w:sz w:val="20"/>
        </w:rPr>
        <w:sectPr w:rsidR="00DC400F" w:rsidSect="005751E5">
          <w:headerReference w:type="default" r:id="rId17"/>
          <w:footerReference w:type="default" r:id="rId18"/>
          <w:pgSz w:w="12240" w:h="15840" w:orient="portrait"/>
          <w:pgMar w:top="920" w:right="660" w:bottom="280" w:left="920" w:header="725" w:footer="720" w:gutter="0"/>
          <w:cols w:space="720"/>
          <w:docGrid w:linePitch="299"/>
        </w:sectPr>
      </w:pPr>
    </w:p>
    <w:p w:rsidR="0000078E" w:rsidRDefault="0000078E" w14:paraId="1A076006" w14:textId="1EA2E4C6">
      <w:pPr>
        <w:rPr>
          <w:b/>
          <w:spacing w:val="-1"/>
          <w:w w:val="99"/>
          <w:sz w:val="20"/>
        </w:rPr>
      </w:pPr>
    </w:p>
    <w:p w:rsidR="008E1180" w:rsidRDefault="008E1180" w14:paraId="306D9608" w14:textId="77777777">
      <w:pPr>
        <w:spacing w:line="333" w:lineRule="exact"/>
        <w:ind w:left="231"/>
        <w:rPr>
          <w:b/>
          <w:spacing w:val="-1"/>
          <w:w w:val="99"/>
          <w:sz w:val="20"/>
        </w:rPr>
      </w:pPr>
    </w:p>
    <w:p w:rsidR="00B543A6" w:rsidRDefault="00CD3A81" w14:paraId="1063478F" w14:textId="16896828">
      <w:pPr>
        <w:spacing w:line="333" w:lineRule="exact"/>
        <w:ind w:left="231"/>
        <w:rPr>
          <w:sz w:val="20"/>
        </w:rPr>
      </w:pPr>
      <w:r>
        <w:rPr>
          <w:b/>
          <w:spacing w:val="-1"/>
          <w:w w:val="99"/>
          <w:sz w:val="20"/>
        </w:rPr>
        <w:t>3.</w:t>
      </w:r>
      <w:r>
        <w:rPr>
          <w:b/>
          <w:spacing w:val="-6"/>
          <w:w w:val="99"/>
          <w:sz w:val="20"/>
        </w:rPr>
        <w:t>0</w:t>
      </w:r>
      <w:r w:rsidR="002B3919">
        <w:rPr>
          <w:b/>
          <w:spacing w:val="-140"/>
          <w:w w:val="99"/>
          <w:sz w:val="20"/>
        </w:rPr>
        <w:t xml:space="preserve">4 </w:t>
      </w:r>
    </w:p>
    <w:p w:rsidR="008E1180" w:rsidP="002B3919" w:rsidRDefault="00CD3A81" w14:paraId="5B39858D" w14:textId="77777777">
      <w:pPr>
        <w:pStyle w:val="Heading1"/>
        <w:spacing w:before="103"/>
        <w:ind w:left="232" w:hanging="142"/>
        <w:rPr>
          <w:b w:val="0"/>
        </w:rPr>
      </w:pPr>
      <w:r>
        <w:rPr>
          <w:b w:val="0"/>
        </w:rPr>
        <w:br w:type="column"/>
      </w:r>
    </w:p>
    <w:p w:rsidR="00B543A6" w:rsidP="002B3919" w:rsidRDefault="002B3919" w14:paraId="10634790" w14:textId="77218007">
      <w:pPr>
        <w:pStyle w:val="Heading1"/>
        <w:spacing w:before="103"/>
        <w:ind w:left="232" w:hanging="142"/>
      </w:pPr>
      <w:r>
        <w:rPr>
          <w:bCs w:val="0"/>
        </w:rPr>
        <w:t xml:space="preserve">FIELD </w:t>
      </w:r>
      <w:r>
        <w:t>QUALITY CONTROL</w:t>
      </w:r>
    </w:p>
    <w:p w:rsidR="00B543A6" w:rsidRDefault="00B543A6" w14:paraId="10634791" w14:textId="77777777">
      <w:pPr>
        <w:sectPr w:rsidR="00B543A6" w:rsidSect="00DC2D8A">
          <w:type w:val="continuous"/>
          <w:pgSz w:w="12240" w:h="15840" w:orient="portrait"/>
          <w:pgMar w:top="300" w:right="660" w:bottom="280" w:left="920" w:header="720" w:footer="720" w:gutter="0"/>
          <w:cols w:equalWidth="0" w:space="1860" w:num="2">
            <w:col w:w="1169" w:space="40"/>
            <w:col w:w="9451"/>
          </w:cols>
        </w:sectPr>
      </w:pPr>
    </w:p>
    <w:p w:rsidR="00B543A6" w:rsidRDefault="00CD3A81" w14:paraId="10634792" w14:textId="14C93115">
      <w:pPr>
        <w:pStyle w:val="ListParagraph"/>
        <w:numPr>
          <w:ilvl w:val="0"/>
          <w:numId w:val="3"/>
        </w:numPr>
        <w:tabs>
          <w:tab w:val="left" w:pos="475"/>
        </w:tabs>
        <w:ind w:right="502" w:hanging="271"/>
        <w:rPr>
          <w:sz w:val="20"/>
        </w:rPr>
      </w:pPr>
      <w:r>
        <w:rPr>
          <w:sz w:val="20"/>
        </w:rPr>
        <w:t>The</w:t>
      </w:r>
      <w:r>
        <w:rPr>
          <w:spacing w:val="-4"/>
          <w:sz w:val="20"/>
        </w:rPr>
        <w:t xml:space="preserve"> </w:t>
      </w:r>
      <w:r>
        <w:rPr>
          <w:sz w:val="20"/>
        </w:rPr>
        <w:t>lath</w:t>
      </w:r>
      <w:r>
        <w:rPr>
          <w:spacing w:val="-2"/>
          <w:sz w:val="20"/>
        </w:rPr>
        <w:t xml:space="preserve"> </w:t>
      </w:r>
      <w:r>
        <w:rPr>
          <w:sz w:val="20"/>
        </w:rPr>
        <w:t>and</w:t>
      </w:r>
      <w:r>
        <w:rPr>
          <w:spacing w:val="-1"/>
          <w:sz w:val="20"/>
        </w:rPr>
        <w:t xml:space="preserve"> </w:t>
      </w:r>
      <w:r>
        <w:rPr>
          <w:sz w:val="20"/>
        </w:rPr>
        <w:t>water-resistive</w:t>
      </w:r>
      <w:r>
        <w:rPr>
          <w:spacing w:val="-4"/>
          <w:sz w:val="20"/>
        </w:rPr>
        <w:t xml:space="preserve"> </w:t>
      </w:r>
      <w:r>
        <w:rPr>
          <w:sz w:val="20"/>
        </w:rPr>
        <w:t>barrier</w:t>
      </w:r>
      <w:r>
        <w:rPr>
          <w:spacing w:val="-2"/>
          <w:sz w:val="20"/>
        </w:rPr>
        <w:t xml:space="preserve"> </w:t>
      </w:r>
      <w:r>
        <w:rPr>
          <w:sz w:val="20"/>
        </w:rPr>
        <w:t>installation</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inspected</w:t>
      </w:r>
      <w:r>
        <w:rPr>
          <w:spacing w:val="-4"/>
          <w:sz w:val="20"/>
        </w:rPr>
        <w:t xml:space="preserve"> </w:t>
      </w:r>
      <w:r>
        <w:rPr>
          <w:sz w:val="20"/>
        </w:rPr>
        <w:t>as</w:t>
      </w:r>
      <w:r>
        <w:rPr>
          <w:spacing w:val="-2"/>
          <w:sz w:val="20"/>
        </w:rPr>
        <w:t xml:space="preserve"> </w:t>
      </w:r>
      <w:r>
        <w:rPr>
          <w:sz w:val="20"/>
        </w:rPr>
        <w:t>required</w:t>
      </w:r>
      <w:r>
        <w:rPr>
          <w:spacing w:val="-4"/>
          <w:sz w:val="20"/>
        </w:rPr>
        <w:t xml:space="preserve"> </w:t>
      </w:r>
      <w:r>
        <w:rPr>
          <w:sz w:val="20"/>
        </w:rPr>
        <w:t>by</w:t>
      </w:r>
      <w:r>
        <w:rPr>
          <w:spacing w:val="-2"/>
          <w:sz w:val="20"/>
        </w:rPr>
        <w:t xml:space="preserve"> </w:t>
      </w:r>
      <w:r>
        <w:rPr>
          <w:sz w:val="20"/>
        </w:rPr>
        <w:t>the</w:t>
      </w:r>
      <w:r>
        <w:rPr>
          <w:spacing w:val="-4"/>
          <w:sz w:val="20"/>
        </w:rPr>
        <w:t xml:space="preserve"> </w:t>
      </w:r>
      <w:r>
        <w:rPr>
          <w:sz w:val="20"/>
        </w:rPr>
        <w:t>local</w:t>
      </w:r>
      <w:r>
        <w:rPr>
          <w:spacing w:val="-1"/>
          <w:sz w:val="20"/>
        </w:rPr>
        <w:t xml:space="preserve"> </w:t>
      </w:r>
      <w:r>
        <w:rPr>
          <w:sz w:val="20"/>
        </w:rPr>
        <w:t>building</w:t>
      </w:r>
      <w:r>
        <w:rPr>
          <w:spacing w:val="-4"/>
          <w:sz w:val="20"/>
        </w:rPr>
        <w:t xml:space="preserve"> </w:t>
      </w:r>
      <w:r>
        <w:rPr>
          <w:sz w:val="20"/>
        </w:rPr>
        <w:t>department prior to plaster materials being</w:t>
      </w:r>
      <w:r>
        <w:rPr>
          <w:spacing w:val="1"/>
          <w:sz w:val="20"/>
        </w:rPr>
        <w:t xml:space="preserve"> </w:t>
      </w:r>
      <w:r>
        <w:rPr>
          <w:sz w:val="20"/>
        </w:rPr>
        <w:t>applied.</w:t>
      </w:r>
    </w:p>
    <w:p w:rsidR="00B543A6" w:rsidRDefault="00CD3A81" w14:paraId="10634793" w14:textId="4F77C4AD">
      <w:pPr>
        <w:pStyle w:val="ListParagraph"/>
        <w:numPr>
          <w:ilvl w:val="0"/>
          <w:numId w:val="3"/>
        </w:numPr>
        <w:tabs>
          <w:tab w:val="left" w:pos="475"/>
        </w:tabs>
        <w:spacing w:line="218" w:lineRule="exact"/>
        <w:ind w:left="474"/>
        <w:rPr>
          <w:sz w:val="20"/>
        </w:rPr>
      </w:pPr>
      <w:r>
        <w:rPr>
          <w:sz w:val="20"/>
        </w:rPr>
        <w:t xml:space="preserve">The contractor shall be responsible for the </w:t>
      </w:r>
      <w:r>
        <w:rPr>
          <w:sz w:val="20"/>
        </w:rPr>
        <w:t>proper application of the StucCoat Three-</w:t>
      </w:r>
      <w:r w:rsidRPr="004A6A90">
        <w:rPr>
          <w:sz w:val="20"/>
          <w:szCs w:val="20"/>
        </w:rPr>
        <w:t>Coat</w:t>
      </w:r>
      <w:r w:rsidRPr="004A6A90" w:rsidR="004A6A90">
        <w:rPr>
          <w:sz w:val="20"/>
          <w:szCs w:val="20"/>
        </w:rPr>
        <w:t xml:space="preserve"> with CI</w:t>
      </w:r>
      <w:r w:rsidRPr="004A6A90">
        <w:rPr>
          <w:sz w:val="20"/>
          <w:szCs w:val="20"/>
        </w:rPr>
        <w:t xml:space="preserve"> System</w:t>
      </w:r>
      <w:r>
        <w:rPr>
          <w:spacing w:val="-27"/>
          <w:sz w:val="20"/>
        </w:rPr>
        <w:t xml:space="preserve"> </w:t>
      </w:r>
      <w:r>
        <w:rPr>
          <w:sz w:val="20"/>
        </w:rPr>
        <w:t>materials.</w:t>
      </w:r>
    </w:p>
    <w:p w:rsidR="00B543A6" w:rsidRDefault="00CD3A81" w14:paraId="10634794" w14:textId="77777777">
      <w:pPr>
        <w:pStyle w:val="ListParagraph"/>
        <w:numPr>
          <w:ilvl w:val="0"/>
          <w:numId w:val="3"/>
        </w:numPr>
        <w:tabs>
          <w:tab w:val="left" w:pos="487"/>
        </w:tabs>
        <w:spacing w:before="1"/>
        <w:ind w:left="486" w:hanging="255"/>
        <w:rPr>
          <w:sz w:val="20"/>
        </w:rPr>
      </w:pPr>
      <w:r>
        <w:rPr>
          <w:sz w:val="20"/>
        </w:rPr>
        <w:t>Dryvit assumes no responsibility for on-site inspections or application of its</w:t>
      </w:r>
      <w:r>
        <w:rPr>
          <w:spacing w:val="-2"/>
          <w:sz w:val="20"/>
        </w:rPr>
        <w:t xml:space="preserve"> </w:t>
      </w:r>
      <w:r>
        <w:rPr>
          <w:sz w:val="20"/>
        </w:rPr>
        <w:t>products.</w:t>
      </w:r>
    </w:p>
    <w:p w:rsidR="00B543A6" w:rsidRDefault="00CD3A81" w14:paraId="10634795" w14:textId="77777777">
      <w:pPr>
        <w:pStyle w:val="Heading1"/>
        <w:numPr>
          <w:ilvl w:val="1"/>
          <w:numId w:val="2"/>
        </w:numPr>
        <w:tabs>
          <w:tab w:val="left" w:pos="683"/>
        </w:tabs>
        <w:spacing w:before="171" w:line="229" w:lineRule="exact"/>
      </w:pPr>
      <w:r>
        <w:t>CLEANING</w:t>
      </w:r>
    </w:p>
    <w:p w:rsidR="00B543A6" w:rsidRDefault="00CD3A81" w14:paraId="10634796" w14:textId="4B76457B">
      <w:pPr>
        <w:pStyle w:val="ListParagraph"/>
        <w:numPr>
          <w:ilvl w:val="0"/>
          <w:numId w:val="1"/>
        </w:numPr>
        <w:tabs>
          <w:tab w:val="left" w:pos="481"/>
        </w:tabs>
        <w:ind w:right="937" w:hanging="271"/>
        <w:rPr>
          <w:sz w:val="20"/>
        </w:rPr>
      </w:pPr>
      <w:r>
        <w:rPr>
          <w:sz w:val="20"/>
        </w:rPr>
        <w:t>All</w:t>
      </w:r>
      <w:r>
        <w:rPr>
          <w:spacing w:val="-5"/>
          <w:sz w:val="20"/>
        </w:rPr>
        <w:t xml:space="preserve"> </w:t>
      </w:r>
      <w:r>
        <w:rPr>
          <w:sz w:val="20"/>
        </w:rPr>
        <w:t>excess</w:t>
      </w:r>
      <w:r>
        <w:rPr>
          <w:spacing w:val="-2"/>
          <w:sz w:val="20"/>
        </w:rPr>
        <w:t xml:space="preserve"> </w:t>
      </w:r>
      <w:r>
        <w:rPr>
          <w:sz w:val="20"/>
        </w:rPr>
        <w:t>StucCoat</w:t>
      </w:r>
      <w:r>
        <w:rPr>
          <w:spacing w:val="-3"/>
          <w:sz w:val="20"/>
        </w:rPr>
        <w:t xml:space="preserve"> </w:t>
      </w:r>
      <w:r>
        <w:rPr>
          <w:sz w:val="20"/>
        </w:rPr>
        <w:t>Three-Coat</w:t>
      </w:r>
      <w:r>
        <w:rPr>
          <w:spacing w:val="-4"/>
          <w:sz w:val="20"/>
        </w:rPr>
        <w:t xml:space="preserve"> </w:t>
      </w:r>
      <w:r w:rsidRPr="004A6A90" w:rsidR="004A6A90">
        <w:rPr>
          <w:sz w:val="20"/>
          <w:szCs w:val="20"/>
        </w:rPr>
        <w:t xml:space="preserve">with CI </w:t>
      </w:r>
      <w:r>
        <w:rPr>
          <w:sz w:val="20"/>
        </w:rPr>
        <w:t>System</w:t>
      </w:r>
      <w:r>
        <w:rPr>
          <w:spacing w:val="-4"/>
          <w:sz w:val="20"/>
        </w:rPr>
        <w:t xml:space="preserve"> </w:t>
      </w:r>
      <w:r>
        <w:rPr>
          <w:sz w:val="20"/>
        </w:rPr>
        <w:t>materials shall</w:t>
      </w:r>
      <w:r>
        <w:rPr>
          <w:spacing w:val="-4"/>
          <w:sz w:val="20"/>
        </w:rPr>
        <w:t xml:space="preserve"> </w:t>
      </w:r>
      <w:r>
        <w:rPr>
          <w:sz w:val="20"/>
        </w:rPr>
        <w:t>be</w:t>
      </w:r>
      <w:r>
        <w:rPr>
          <w:spacing w:val="-1"/>
          <w:sz w:val="20"/>
        </w:rPr>
        <w:t xml:space="preserve"> </w:t>
      </w:r>
      <w:r>
        <w:rPr>
          <w:sz w:val="20"/>
        </w:rPr>
        <w:t>removed</w:t>
      </w:r>
      <w:r>
        <w:rPr>
          <w:spacing w:val="-4"/>
          <w:sz w:val="20"/>
        </w:rPr>
        <w:t xml:space="preserve"> </w:t>
      </w:r>
      <w:r>
        <w:rPr>
          <w:sz w:val="20"/>
        </w:rPr>
        <w:t>from</w:t>
      </w:r>
      <w:r>
        <w:rPr>
          <w:spacing w:val="-3"/>
          <w:sz w:val="20"/>
        </w:rPr>
        <w:t xml:space="preserve"> </w:t>
      </w:r>
      <w:r>
        <w:rPr>
          <w:sz w:val="20"/>
        </w:rPr>
        <w:t>the</w:t>
      </w:r>
      <w:r>
        <w:rPr>
          <w:spacing w:val="-1"/>
          <w:sz w:val="20"/>
        </w:rPr>
        <w:t xml:space="preserve"> </w:t>
      </w:r>
      <w:r>
        <w:rPr>
          <w:sz w:val="20"/>
        </w:rPr>
        <w:t>job</w:t>
      </w:r>
      <w:r>
        <w:rPr>
          <w:spacing w:val="-4"/>
          <w:sz w:val="20"/>
        </w:rPr>
        <w:t xml:space="preserve"> </w:t>
      </w:r>
      <w:r>
        <w:rPr>
          <w:sz w:val="20"/>
        </w:rPr>
        <w:t>site</w:t>
      </w:r>
      <w:r>
        <w:rPr>
          <w:spacing w:val="-1"/>
          <w:sz w:val="20"/>
        </w:rPr>
        <w:t xml:space="preserve"> </w:t>
      </w:r>
      <w:r>
        <w:rPr>
          <w:sz w:val="20"/>
        </w:rPr>
        <w:t>by</w:t>
      </w:r>
      <w:r>
        <w:rPr>
          <w:spacing w:val="-3"/>
          <w:sz w:val="20"/>
        </w:rPr>
        <w:t xml:space="preserve"> </w:t>
      </w:r>
      <w:r>
        <w:rPr>
          <w:sz w:val="20"/>
        </w:rPr>
        <w:t>the</w:t>
      </w:r>
      <w:r>
        <w:rPr>
          <w:spacing w:val="-3"/>
          <w:sz w:val="20"/>
        </w:rPr>
        <w:t xml:space="preserve"> </w:t>
      </w:r>
      <w:r>
        <w:rPr>
          <w:sz w:val="20"/>
        </w:rPr>
        <w:t>contractor</w:t>
      </w:r>
      <w:r>
        <w:rPr>
          <w:spacing w:val="1"/>
          <w:sz w:val="20"/>
        </w:rPr>
        <w:t xml:space="preserve"> </w:t>
      </w:r>
      <w:r>
        <w:rPr>
          <w:sz w:val="20"/>
        </w:rPr>
        <w:t>in accordance with contract</w:t>
      </w:r>
      <w:r>
        <w:rPr>
          <w:spacing w:val="-4"/>
          <w:sz w:val="20"/>
        </w:rPr>
        <w:t xml:space="preserve"> </w:t>
      </w:r>
      <w:r>
        <w:rPr>
          <w:sz w:val="20"/>
        </w:rPr>
        <w:t>provisions.</w:t>
      </w:r>
    </w:p>
    <w:p w:rsidR="00B543A6" w:rsidRDefault="00CD3A81" w14:paraId="10634797" w14:textId="23BC5538">
      <w:pPr>
        <w:pStyle w:val="ListParagraph"/>
        <w:numPr>
          <w:ilvl w:val="0"/>
          <w:numId w:val="1"/>
        </w:numPr>
        <w:tabs>
          <w:tab w:val="left" w:pos="481"/>
        </w:tabs>
        <w:ind w:right="1315" w:hanging="271"/>
        <w:rPr>
          <w:sz w:val="20"/>
        </w:rPr>
      </w:pPr>
      <w:r>
        <w:rPr>
          <w:sz w:val="20"/>
        </w:rPr>
        <w:t>All surrounding areas, where the StucCoat Three-Coat System</w:t>
      </w:r>
      <w:r w:rsidRPr="004A6A90" w:rsidR="004A6A90">
        <w:rPr>
          <w:sz w:val="20"/>
          <w:szCs w:val="20"/>
        </w:rPr>
        <w:t xml:space="preserve"> with CI</w:t>
      </w:r>
      <w:r>
        <w:rPr>
          <w:sz w:val="20"/>
        </w:rPr>
        <w:t xml:space="preserve"> has been applied, shall be left free</w:t>
      </w:r>
      <w:r>
        <w:rPr>
          <w:spacing w:val="-38"/>
          <w:sz w:val="20"/>
        </w:rPr>
        <w:t xml:space="preserve"> </w:t>
      </w:r>
      <w:r>
        <w:rPr>
          <w:sz w:val="20"/>
        </w:rPr>
        <w:t>of debris and foreign substances resulting from the contractor’s</w:t>
      </w:r>
      <w:r>
        <w:rPr>
          <w:spacing w:val="-9"/>
          <w:sz w:val="20"/>
        </w:rPr>
        <w:t xml:space="preserve"> </w:t>
      </w:r>
      <w:r>
        <w:rPr>
          <w:sz w:val="20"/>
        </w:rPr>
        <w:t>work.</w:t>
      </w:r>
    </w:p>
    <w:p w:rsidR="00B543A6" w:rsidRDefault="00CD3A81" w14:paraId="10634798" w14:textId="77777777">
      <w:pPr>
        <w:pStyle w:val="Heading1"/>
        <w:numPr>
          <w:ilvl w:val="1"/>
          <w:numId w:val="2"/>
        </w:numPr>
        <w:tabs>
          <w:tab w:val="left" w:pos="676"/>
        </w:tabs>
        <w:spacing w:before="164" w:line="229" w:lineRule="exact"/>
        <w:ind w:left="675" w:hanging="443"/>
      </w:pPr>
      <w:r>
        <w:t>PROTECTION</w:t>
      </w:r>
    </w:p>
    <w:p w:rsidR="00B543A6" w:rsidRDefault="00CD3A81" w14:paraId="10634799" w14:textId="5420C298">
      <w:pPr>
        <w:pStyle w:val="BodyText"/>
        <w:ind w:left="503" w:right="796" w:hanging="272"/>
      </w:pPr>
      <w:r>
        <w:t>A.</w:t>
      </w:r>
      <w:r>
        <w:t xml:space="preserve"> The StucCoat Three-Coat System</w:t>
      </w:r>
      <w:r w:rsidRPr="004A6A90" w:rsidR="004A6A90">
        <w:t xml:space="preserve"> with CI</w:t>
      </w:r>
      <w:r>
        <w:t xml:space="preserve"> materials shall be protected from weather and other damage until permanent protection in the form of flashings, sealants, etc. are installed</w:t>
      </w:r>
      <w:r w:rsidR="00830CDD">
        <w:t xml:space="preserve"> </w:t>
      </w:r>
      <w:r w:rsidR="0013160F">
        <w:t>per the</w:t>
      </w:r>
      <w:r w:rsidR="00830CDD">
        <w:t xml:space="preserve"> </w:t>
      </w:r>
      <w:r w:rsidR="002F724E">
        <w:t xml:space="preserve">Designer/ </w:t>
      </w:r>
      <w:r w:rsidR="002F724E">
        <w:lastRenderedPageBreak/>
        <w:t>Contractor Schedule.</w:t>
      </w:r>
    </w:p>
    <w:p w:rsidR="006B2283" w:rsidP="006B2283" w:rsidRDefault="006B2283" w14:paraId="09CEF001" w14:textId="77777777">
      <w:bookmarkStart w:name="DISCLAIMER" w:id="5"/>
      <w:bookmarkEnd w:id="5"/>
    </w:p>
    <w:p w:rsidR="006B2283" w:rsidP="006B2283" w:rsidRDefault="006B2283" w14:paraId="645050E7" w14:textId="77777777"/>
    <w:p w:rsidR="00B543A6" w:rsidP="006B2283" w:rsidRDefault="00CD3A81" w14:paraId="1063479B" w14:textId="427A7998">
      <w:r>
        <w:t>DISCLAIMER</w:t>
      </w:r>
    </w:p>
    <w:p w:rsidR="00B543A6" w:rsidRDefault="00B543A6" w14:paraId="1063479C" w14:textId="77777777">
      <w:pPr>
        <w:pStyle w:val="BodyText"/>
        <w:spacing w:before="1"/>
        <w:rPr>
          <w:b/>
        </w:rPr>
      </w:pPr>
    </w:p>
    <w:p w:rsidR="00B543A6" w:rsidRDefault="00CD3A81" w14:paraId="1063479D" w14:textId="1048164F">
      <w:pPr>
        <w:pStyle w:val="BodyText"/>
        <w:ind w:left="231"/>
      </w:pPr>
      <w:r>
        <w:t xml:space="preserve">Information contained in this specification conforms to standard detail and product recommendations for the installation of the StucCoat Three-Coat </w:t>
      </w:r>
      <w:r w:rsidRPr="004A6A90" w:rsidR="004A6A90">
        <w:t xml:space="preserve">with CI </w:t>
      </w:r>
      <w:r>
        <w:t>System products as of the date of publication of this document and is presented in good faith. Dryvi</w:t>
      </w:r>
      <w:r>
        <w:t xml:space="preserve">t </w:t>
      </w:r>
      <w:r>
        <w:t>assumes no liability, expressed or implied, as to the architecture, engineering or workmanship of any project. To ensure that you are using the latest, most complete information, contact Dryvit</w:t>
      </w:r>
      <w:r>
        <w:t xml:space="preserve"> at:</w:t>
      </w:r>
    </w:p>
    <w:p w:rsidR="00142B8A" w:rsidRDefault="00142B8A" w14:paraId="1590C57A" w14:textId="77777777">
      <w:pPr>
        <w:pStyle w:val="BodyText"/>
        <w:ind w:left="231"/>
      </w:pPr>
    </w:p>
    <w:p w:rsidR="00605F6E" w:rsidP="00142B8A" w:rsidRDefault="00D7534C" w14:paraId="7C8B61FC" w14:textId="46F71C11">
      <w:pPr>
        <w:pStyle w:val="BodyText"/>
        <w:ind w:left="231"/>
        <w:jc w:val="center"/>
      </w:pPr>
      <w:r>
        <w:t>3735 Green Road</w:t>
      </w:r>
    </w:p>
    <w:p w:rsidR="00D7534C" w:rsidP="00142B8A" w:rsidRDefault="00D7534C" w14:paraId="10FC8AE6" w14:textId="0E7CED8F">
      <w:pPr>
        <w:pStyle w:val="BodyText"/>
        <w:ind w:left="231"/>
        <w:jc w:val="center"/>
      </w:pPr>
      <w:r>
        <w:t>Beachwood, OH 44122</w:t>
      </w:r>
    </w:p>
    <w:p w:rsidR="00605F6E" w:rsidP="00142B8A" w:rsidRDefault="00605F6E" w14:paraId="681527A6" w14:textId="5300F1B1">
      <w:pPr>
        <w:pStyle w:val="BodyText"/>
        <w:ind w:left="231"/>
        <w:jc w:val="center"/>
      </w:pPr>
      <w:r>
        <w:t>(401) 822-4100</w:t>
      </w:r>
    </w:p>
    <w:p w:rsidR="00605F6E" w:rsidP="00142B8A" w:rsidRDefault="00CD3A81" w14:paraId="7C5E9A5A" w14:textId="57CF9D03">
      <w:pPr>
        <w:pStyle w:val="BodyText"/>
        <w:ind w:left="231"/>
        <w:jc w:val="center"/>
      </w:pPr>
      <w:hyperlink w:history="1" r:id="rId19">
        <w:r w:rsidRPr="00B01B3E" w:rsidR="00605F6E">
          <w:rPr>
            <w:rStyle w:val="Hyperlink"/>
          </w:rPr>
          <w:t>www.dryvit.com</w:t>
        </w:r>
      </w:hyperlink>
    </w:p>
    <w:p w:rsidR="00B01B3E" w:rsidP="00B01B3E" w:rsidRDefault="00B01B3E" w14:paraId="43F91FFA" w14:textId="77777777">
      <w:pPr>
        <w:pStyle w:val="BodyText"/>
      </w:pPr>
    </w:p>
    <w:p w:rsidR="00B543A6" w:rsidRDefault="00B543A6" w14:paraId="106347A1" w14:textId="77777777">
      <w:pPr>
        <w:pStyle w:val="BodyText"/>
      </w:pPr>
    </w:p>
    <w:p w:rsidR="00B543A6" w:rsidRDefault="00B543A6" w14:paraId="106347A4" w14:textId="77777777">
      <w:pPr>
        <w:pStyle w:val="BodyText"/>
      </w:pPr>
    </w:p>
    <w:p w:rsidR="00F33A30" w:rsidRDefault="00F33A30" w14:paraId="123260EA" w14:textId="77777777">
      <w:pPr>
        <w:pStyle w:val="BodyText"/>
      </w:pPr>
    </w:p>
    <w:p w:rsidR="00F33A30" w:rsidRDefault="00F33A30" w14:paraId="2EFBC3D4" w14:textId="77777777">
      <w:pPr>
        <w:pStyle w:val="BodyText"/>
      </w:pPr>
    </w:p>
    <w:p w:rsidR="00F33A30" w:rsidRDefault="00F33A30" w14:paraId="5954C5E9" w14:textId="77777777">
      <w:pPr>
        <w:pStyle w:val="BodyText"/>
      </w:pPr>
    </w:p>
    <w:p w:rsidR="00F33A30" w:rsidRDefault="00F33A30" w14:paraId="48C78E3E" w14:textId="77777777">
      <w:pPr>
        <w:pStyle w:val="BodyText"/>
      </w:pPr>
    </w:p>
    <w:p w:rsidR="00F33A30" w:rsidRDefault="00F33A30" w14:paraId="25027EF8" w14:textId="77777777">
      <w:pPr>
        <w:pStyle w:val="BodyText"/>
      </w:pPr>
    </w:p>
    <w:p w:rsidR="00F33A30" w:rsidRDefault="00F33A30" w14:paraId="4E30A55F" w14:textId="77777777">
      <w:pPr>
        <w:pStyle w:val="BodyText"/>
      </w:pPr>
    </w:p>
    <w:p w:rsidR="00F33A30" w:rsidRDefault="00F33A30" w14:paraId="6118664C" w14:textId="77777777">
      <w:pPr>
        <w:pStyle w:val="BodyText"/>
      </w:pPr>
    </w:p>
    <w:p w:rsidR="00F33A30" w:rsidRDefault="00F33A30" w14:paraId="69A35C14" w14:textId="77777777">
      <w:pPr>
        <w:pStyle w:val="BodyText"/>
      </w:pPr>
    </w:p>
    <w:p w:rsidR="00F33A30" w:rsidRDefault="00F33A30" w14:paraId="7EE3C650" w14:textId="77777777">
      <w:pPr>
        <w:pStyle w:val="BodyText"/>
      </w:pPr>
    </w:p>
    <w:p w:rsidR="00F33A30" w:rsidRDefault="00F33A30" w14:paraId="2ECE49A8" w14:textId="77777777">
      <w:pPr>
        <w:pStyle w:val="BodyText"/>
      </w:pPr>
    </w:p>
    <w:p w:rsidR="00F33A30" w:rsidRDefault="00F33A30" w14:paraId="1C521A22" w14:textId="77777777">
      <w:pPr>
        <w:pStyle w:val="BodyText"/>
      </w:pPr>
    </w:p>
    <w:p w:rsidR="00F33A30" w:rsidRDefault="00F33A30" w14:paraId="57649D8B" w14:textId="77777777">
      <w:pPr>
        <w:pStyle w:val="BodyText"/>
      </w:pPr>
    </w:p>
    <w:p w:rsidR="00F33A30" w:rsidRDefault="00F33A30" w14:paraId="02AFC646" w14:textId="77777777">
      <w:pPr>
        <w:pStyle w:val="BodyText"/>
      </w:pPr>
    </w:p>
    <w:p w:rsidR="00F33A30" w:rsidRDefault="00F33A30" w14:paraId="0136E194" w14:textId="77777777">
      <w:pPr>
        <w:pStyle w:val="BodyText"/>
      </w:pPr>
    </w:p>
    <w:p w:rsidR="00F33A30" w:rsidRDefault="00F33A30" w14:paraId="77AA6371" w14:textId="4C226296">
      <w:pPr>
        <w:pStyle w:val="BodyText"/>
      </w:pPr>
    </w:p>
    <w:p w:rsidR="00F33A30" w:rsidRDefault="00F33A30" w14:paraId="25542409" w14:textId="77777777">
      <w:pPr>
        <w:pStyle w:val="BodyText"/>
      </w:pPr>
    </w:p>
    <w:p w:rsidR="00F33A30" w:rsidRDefault="00F33A30" w14:paraId="4F7AB7F1" w14:textId="77777777">
      <w:pPr>
        <w:pStyle w:val="BodyText"/>
      </w:pPr>
    </w:p>
    <w:p w:rsidR="00B37B47" w:rsidRDefault="00B37B47" w14:paraId="5520B98D" w14:textId="77777777">
      <w:pPr>
        <w:pStyle w:val="BodyText"/>
      </w:pPr>
    </w:p>
    <w:p w:rsidR="00B37B47" w:rsidRDefault="00B37B47" w14:paraId="5981F275" w14:textId="77777777">
      <w:pPr>
        <w:pStyle w:val="BodyText"/>
      </w:pPr>
    </w:p>
    <w:p w:rsidR="00B37B47" w:rsidRDefault="00B37B47" w14:paraId="3C0A6185" w14:textId="77777777">
      <w:pPr>
        <w:pStyle w:val="BodyText"/>
      </w:pPr>
    </w:p>
    <w:p w:rsidR="00B37B47" w:rsidRDefault="00B37B47" w14:paraId="01A5133D" w14:textId="77777777">
      <w:pPr>
        <w:pStyle w:val="BodyText"/>
      </w:pPr>
    </w:p>
    <w:p w:rsidR="00B37B47" w:rsidRDefault="00B37B47" w14:paraId="08E02B07" w14:textId="77777777">
      <w:pPr>
        <w:pStyle w:val="BodyText"/>
      </w:pPr>
    </w:p>
    <w:p w:rsidR="00B37B47" w:rsidRDefault="00B37B47" w14:paraId="052C317D" w14:textId="77777777">
      <w:pPr>
        <w:pStyle w:val="BodyText"/>
      </w:pPr>
    </w:p>
    <w:p w:rsidR="00B37B47" w:rsidRDefault="00B37B47" w14:paraId="606F8251" w14:textId="77777777">
      <w:pPr>
        <w:pStyle w:val="BodyText"/>
      </w:pPr>
    </w:p>
    <w:p w:rsidR="00B37B47" w:rsidRDefault="00B37B47" w14:paraId="362F5493" w14:textId="77777777">
      <w:pPr>
        <w:pStyle w:val="BodyText"/>
      </w:pPr>
    </w:p>
    <w:p w:rsidR="00B37B47" w:rsidRDefault="00B37B47" w14:paraId="4B9155FD" w14:textId="77777777">
      <w:pPr>
        <w:pStyle w:val="BodyText"/>
      </w:pPr>
    </w:p>
    <w:p w:rsidR="00B37B47" w:rsidRDefault="00B37B47" w14:paraId="13185807" w14:textId="77777777">
      <w:pPr>
        <w:pStyle w:val="BodyText"/>
      </w:pPr>
    </w:p>
    <w:p w:rsidR="00B37B47" w:rsidRDefault="00B37B47" w14:paraId="17E971C5" w14:textId="77777777">
      <w:pPr>
        <w:pStyle w:val="BodyText"/>
      </w:pPr>
    </w:p>
    <w:p w:rsidR="00B37B47" w:rsidRDefault="00B37B47" w14:paraId="2AC8AEB9" w14:textId="77777777">
      <w:pPr>
        <w:pStyle w:val="BodyText"/>
      </w:pPr>
    </w:p>
    <w:p w:rsidR="00B37B47" w:rsidRDefault="00B37B47" w14:paraId="0DD043A0" w14:textId="77777777">
      <w:pPr>
        <w:pStyle w:val="BodyText"/>
      </w:pPr>
    </w:p>
    <w:p w:rsidR="00B37B47" w:rsidRDefault="00B37B47" w14:paraId="007C557C" w14:textId="77777777">
      <w:pPr>
        <w:pStyle w:val="BodyText"/>
      </w:pPr>
    </w:p>
    <w:p w:rsidR="00B37B47" w:rsidRDefault="00B37B47" w14:paraId="2EF8A919" w14:textId="77777777">
      <w:pPr>
        <w:pStyle w:val="BodyText"/>
      </w:pPr>
    </w:p>
    <w:p w:rsidR="00B37B47" w:rsidRDefault="00B37B47" w14:paraId="73C078CB" w14:textId="77777777">
      <w:pPr>
        <w:pStyle w:val="BodyText"/>
      </w:pPr>
    </w:p>
    <w:p w:rsidR="00FE0328" w:rsidRDefault="00FE0328" w14:paraId="611B2656" w14:textId="77777777">
      <w:pPr>
        <w:pStyle w:val="BodyText"/>
      </w:pPr>
    </w:p>
    <w:p w:rsidR="00B543A6" w:rsidRDefault="00B543A6" w14:paraId="106347A5" w14:textId="77777777">
      <w:pPr>
        <w:pStyle w:val="BodyText"/>
      </w:pPr>
    </w:p>
    <w:p w:rsidR="00B543A6" w:rsidRDefault="00B543A6" w14:paraId="106347A6" w14:textId="77777777">
      <w:pPr>
        <w:pStyle w:val="BodyText"/>
        <w:spacing w:before="6"/>
        <w:rPr>
          <w:sz w:val="15"/>
        </w:rPr>
      </w:pPr>
    </w:p>
    <w:p w:rsidR="00B543A6" w:rsidRDefault="00CD3A81" w14:paraId="106347A7" w14:textId="77777777">
      <w:pPr>
        <w:pStyle w:val="BodyText"/>
        <w:spacing w:line="20" w:lineRule="exact"/>
        <w:ind w:left="231"/>
        <w:rPr>
          <w:sz w:val="2"/>
        </w:rPr>
      </w:pPr>
      <w:r>
        <w:rPr>
          <w:sz w:val="2"/>
        </w:rPr>
      </w:r>
      <w:r>
        <w:rPr>
          <w:sz w:val="2"/>
        </w:rPr>
        <w:pict w14:anchorId="106347B7">
          <v:group id="_x0000_s2050" style="width:7in;height:1pt;mso-position-horizontal-relative:char;mso-position-vertical-relative:line" coordsize="10080,20">
            <v:line id="_x0000_s2051" style="position:absolute" strokeweight="1pt" from="0,10" to="10080,10"/>
            <w10:anchorlock/>
          </v:group>
        </w:pict>
      </w:r>
    </w:p>
    <w:p w:rsidR="00B543A6" w:rsidRDefault="00B543A6" w14:paraId="106347A8" w14:textId="77777777">
      <w:pPr>
        <w:spacing w:line="20" w:lineRule="exact"/>
        <w:rPr>
          <w:sz w:val="2"/>
        </w:rPr>
        <w:sectPr w:rsidR="00B543A6" w:rsidSect="0072691E">
          <w:type w:val="continuous"/>
          <w:pgSz w:w="12240" w:h="15840" w:orient="portrait"/>
          <w:pgMar w:top="300" w:right="660" w:bottom="280" w:left="920" w:header="720" w:footer="720" w:gutter="0"/>
          <w:cols w:space="720"/>
        </w:sectPr>
      </w:pPr>
    </w:p>
    <w:p w:rsidR="002B2FC7" w:rsidP="00142B8A" w:rsidRDefault="00CD3A81" w14:paraId="05115B0F" w14:textId="71416A12">
      <w:pPr>
        <w:spacing w:before="31"/>
        <w:ind w:left="231" w:right="181"/>
        <w:rPr>
          <w:sz w:val="16"/>
        </w:rPr>
      </w:pPr>
      <w:r>
        <w:rPr>
          <w:sz w:val="16"/>
        </w:rPr>
        <w:t>Dryvit</w:t>
      </w:r>
    </w:p>
    <w:p w:rsidR="00D7534C" w:rsidP="00142B8A" w:rsidRDefault="00D7534C" w14:paraId="63DE5A03" w14:textId="77777777">
      <w:pPr>
        <w:spacing w:before="31"/>
        <w:ind w:left="231" w:right="-179"/>
        <w:rPr>
          <w:sz w:val="16"/>
        </w:rPr>
      </w:pPr>
      <w:r>
        <w:rPr>
          <w:sz w:val="16"/>
        </w:rPr>
        <w:t>3735 Green Road</w:t>
      </w:r>
    </w:p>
    <w:p w:rsidR="00B543A6" w:rsidP="00142B8A" w:rsidRDefault="00D7534C" w14:paraId="106347AA" w14:textId="6D39B50F">
      <w:pPr>
        <w:spacing w:before="31"/>
        <w:ind w:left="231" w:right="-179"/>
        <w:rPr>
          <w:sz w:val="16"/>
        </w:rPr>
      </w:pPr>
      <w:r>
        <w:rPr>
          <w:sz w:val="16"/>
        </w:rPr>
        <w:t>Beachwood, OH 44122</w:t>
      </w:r>
      <w:r w:rsidR="00142B8A">
        <w:rPr>
          <w:sz w:val="16"/>
        </w:rPr>
        <w:t xml:space="preserve"> (800)</w:t>
      </w:r>
      <w:r w:rsidR="00142B8A">
        <w:rPr>
          <w:spacing w:val="-1"/>
          <w:sz w:val="16"/>
        </w:rPr>
        <w:t xml:space="preserve"> </w:t>
      </w:r>
      <w:r w:rsidR="00142B8A">
        <w:rPr>
          <w:sz w:val="16"/>
        </w:rPr>
        <w:t>556-7752</w:t>
      </w:r>
    </w:p>
    <w:p w:rsidR="00B543A6" w:rsidRDefault="00CD3A81" w14:paraId="106347AB" w14:textId="77777777">
      <w:pPr>
        <w:spacing w:line="183" w:lineRule="exact"/>
        <w:ind w:left="232"/>
        <w:rPr>
          <w:sz w:val="16"/>
        </w:rPr>
      </w:pPr>
      <w:hyperlink r:id="rId20">
        <w:r>
          <w:rPr>
            <w:sz w:val="16"/>
          </w:rPr>
          <w:t>www.dryvit.com</w:t>
        </w:r>
      </w:hyperlink>
    </w:p>
    <w:p w:rsidR="00B543A6" w:rsidRDefault="00CD3A81" w14:paraId="106347AC" w14:textId="77777777">
      <w:pPr>
        <w:pStyle w:val="BodyText"/>
        <w:spacing w:before="2"/>
        <w:rPr>
          <w:sz w:val="18"/>
        </w:rPr>
      </w:pPr>
      <w:r>
        <w:br w:type="column"/>
      </w:r>
    </w:p>
    <w:p w:rsidR="00B543A6" w:rsidRDefault="00D614B9" w14:paraId="106347AD" w14:textId="7B2B8705">
      <w:pPr>
        <w:ind w:left="231" w:right="3275"/>
        <w:rPr>
          <w:sz w:val="16"/>
        </w:rPr>
      </w:pPr>
      <w:r>
        <w:rPr>
          <w:noProof/>
        </w:rPr>
        <w:drawing>
          <wp:anchor distT="0" distB="0" distL="114300" distR="114300" simplePos="0" relativeHeight="251657728" behindDoc="0" locked="0" layoutInCell="1" allowOverlap="1" wp14:anchorId="736F5497" wp14:editId="4DA4E599">
            <wp:simplePos x="0" y="0"/>
            <wp:positionH relativeFrom="column">
              <wp:posOffset>3661410</wp:posOffset>
            </wp:positionH>
            <wp:positionV relativeFrom="paragraph">
              <wp:posOffset>26035</wp:posOffset>
            </wp:positionV>
            <wp:extent cx="1371600" cy="365760"/>
            <wp:effectExtent l="0" t="0" r="0" b="0"/>
            <wp:wrapNone/>
            <wp:docPr id="353296290"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1600" cy="365760"/>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For more information on </w:t>
      </w:r>
      <w:hyperlink r:id="rId22">
        <w:r>
          <w:rPr>
            <w:color w:val="0000FF"/>
            <w:sz w:val="16"/>
            <w:u w:val="single" w:color="0000FF"/>
          </w:rPr>
          <w:t>Dryvit Systems</w:t>
        </w:r>
        <w:r>
          <w:rPr>
            <w:color w:val="0000FF"/>
            <w:sz w:val="16"/>
          </w:rPr>
          <w:t xml:space="preserve"> </w:t>
        </w:r>
      </w:hyperlink>
      <w:r>
        <w:rPr>
          <w:sz w:val="16"/>
        </w:rPr>
        <w:t xml:space="preserve">or </w:t>
      </w:r>
      <w:hyperlink r:id="rId23">
        <w:r>
          <w:rPr>
            <w:color w:val="0000FF"/>
            <w:sz w:val="16"/>
            <w:u w:val="single" w:color="0000FF"/>
          </w:rPr>
          <w:t>Continuous Insulation</w:t>
        </w:r>
        <w:r>
          <w:rPr>
            <w:sz w:val="16"/>
          </w:rPr>
          <w:t>,</w:t>
        </w:r>
      </w:hyperlink>
      <w:r>
        <w:rPr>
          <w:sz w:val="16"/>
        </w:rPr>
        <w:t xml:space="preserve"> visit these links.</w:t>
      </w:r>
    </w:p>
    <w:p w:rsidR="00B543A6" w:rsidRDefault="00B543A6" w14:paraId="106347AE" w14:textId="77777777">
      <w:pPr>
        <w:rPr>
          <w:sz w:val="16"/>
        </w:rPr>
        <w:sectPr w:rsidR="00B543A6" w:rsidSect="0072691E">
          <w:type w:val="continuous"/>
          <w:pgSz w:w="12240" w:h="15840" w:orient="portrait"/>
          <w:pgMar w:top="300" w:right="660" w:bottom="280" w:left="920" w:header="720" w:footer="720" w:gutter="0"/>
          <w:cols w:equalWidth="0" w:space="720" w:num="2">
            <w:col w:w="2071" w:space="430"/>
            <w:col w:w="8159"/>
          </w:cols>
        </w:sectPr>
      </w:pPr>
    </w:p>
    <w:p w:rsidR="00B543A6" w:rsidRDefault="00CD3A81" w14:paraId="106347AF" w14:textId="4ADD797E">
      <w:pPr>
        <w:tabs>
          <w:tab w:val="right" w:pos="4607"/>
        </w:tabs>
        <w:spacing w:before="119"/>
        <w:ind w:left="231"/>
        <w:rPr>
          <w:sz w:val="20"/>
        </w:rPr>
      </w:pPr>
      <w:r>
        <w:rPr>
          <w:sz w:val="12"/>
        </w:rPr>
        <w:t>Printed in U.S.A.</w:t>
      </w:r>
      <w:r>
        <w:rPr>
          <w:spacing w:val="-1"/>
          <w:sz w:val="12"/>
        </w:rPr>
        <w:t xml:space="preserve"> </w:t>
      </w:r>
      <w:r>
        <w:rPr>
          <w:sz w:val="12"/>
        </w:rPr>
        <w:t xml:space="preserve">Issued </w:t>
      </w:r>
      <w:r w:rsidR="00D7534C">
        <w:rPr>
          <w:sz w:val="12"/>
        </w:rPr>
        <w:t>01.29.2025</w:t>
      </w:r>
      <w:r>
        <w:rPr>
          <w:sz w:val="12"/>
        </w:rPr>
        <w:tab/>
      </w:r>
    </w:p>
    <w:p w:rsidR="00B543A6" w:rsidRDefault="00CD3A81" w14:paraId="106347B0" w14:textId="00861758">
      <w:pPr>
        <w:spacing w:before="1"/>
        <w:ind w:left="231"/>
        <w:rPr>
          <w:sz w:val="12"/>
        </w:rPr>
      </w:pPr>
      <w:r>
        <w:rPr>
          <w:sz w:val="12"/>
        </w:rPr>
        <w:t xml:space="preserve">©Dryvit </w:t>
      </w:r>
      <w:r w:rsidR="00D7534C">
        <w:rPr>
          <w:sz w:val="12"/>
        </w:rPr>
        <w:t>2025</w:t>
      </w:r>
    </w:p>
    <w:sectPr w:rsidR="00B543A6">
      <w:type w:val="continuous"/>
      <w:pgSz w:w="12240" w:h="15840" w:orient="portrait"/>
      <w:pgMar w:top="300" w:right="6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A81" w:rsidRDefault="00CD3A81" w14:paraId="315309AA" w14:textId="77777777">
      <w:r>
        <w:separator/>
      </w:r>
    </w:p>
  </w:endnote>
  <w:endnote w:type="continuationSeparator" w:id="0">
    <w:p w:rsidR="00CD3A81" w:rsidRDefault="00CD3A81" w14:paraId="656A2C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04389"/>
      <w:docPartObj>
        <w:docPartGallery w:val="Page Numbers (Bottom of Page)"/>
        <w:docPartUnique/>
      </w:docPartObj>
    </w:sdtPr>
    <w:sdtEndPr>
      <w:rPr>
        <w:noProof/>
      </w:rPr>
    </w:sdtEndPr>
    <w:sdtContent>
      <w:p w:rsidR="00D139D2" w:rsidRDefault="00D139D2" w14:paraId="29B41244" w14:textId="4FFFB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04C3" w:rsidRDefault="003C04C3" w14:paraId="0ED3B7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482159"/>
      <w:docPartObj>
        <w:docPartGallery w:val="Page Numbers (Bottom of Page)"/>
        <w:docPartUnique/>
      </w:docPartObj>
    </w:sdtPr>
    <w:sdtEndPr>
      <w:rPr>
        <w:noProof/>
      </w:rPr>
    </w:sdtEndPr>
    <w:sdtContent>
      <w:p w:rsidR="009519A4" w:rsidRDefault="009519A4" w14:paraId="0A229FB8" w14:textId="4035F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43A6" w:rsidRDefault="00B543A6" w14:paraId="106347BD"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A81" w:rsidRDefault="00CD3A81" w14:paraId="2DDB1815" w14:textId="77777777">
      <w:r>
        <w:separator/>
      </w:r>
    </w:p>
  </w:footnote>
  <w:footnote w:type="continuationSeparator" w:id="0">
    <w:p w:rsidR="00CD3A81" w:rsidRDefault="00CD3A81" w14:paraId="7A01E2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AB402C" w:rsidR="00707399" w:rsidRDefault="00CD3A81" w14:paraId="41B1A26C" w14:textId="189CD769">
    <w:pPr>
      <w:pStyle w:val="Header"/>
      <w:rPr>
        <w:b/>
        <w:bCs/>
      </w:rPr>
    </w:pPr>
    <w:r>
      <w:rPr>
        <w:noProof/>
      </w:rPr>
      <w:pict w14:anchorId="1AE83DBA">
        <v:shapetype id="_x0000_t202" coordsize="21600,21600" o:spt="202" path="m,l,21600r21600,l21600,xe">
          <v:stroke joinstyle="miter"/>
          <v:path gradientshapeok="t" o:connecttype="rect"/>
        </v:shapetype>
        <v:shape id="Text Box 2" style="position:absolute;margin-left:467pt;margin-top:-.6pt;width:66.95pt;height:19.85pt;z-index:503300464;visibility:visible;mso-height-percent:200;mso-wrap-distance-left:9pt;mso-wrap-distance-top:3.6pt;mso-wrap-distance-right:9pt;mso-wrap-distance-bottom:3.6pt;mso-position-horizontal-relative:text;mso-position-vertical-relative:text;mso-height-percent:200;mso-width-relative:margin;mso-height-relative:margin;v-text-anchor:top" o:spid="_x0000_s1032" stroked="f" type="#_x0000_t202">
          <v:textbox style="mso-fit-shape-to-text:t">
            <w:txbxContent>
              <w:p w:rsidRPr="006B23A4" w:rsidR="006B23A4" w:rsidP="006B23A4" w:rsidRDefault="006B23A4" w14:paraId="46CD918F" w14:textId="669417DF">
                <w:pPr>
                  <w:pStyle w:val="Header"/>
                  <w:rPr>
                    <w:b/>
                    <w:bCs/>
                  </w:rPr>
                </w:pPr>
                <w:r w:rsidRPr="00AB402C">
                  <w:rPr>
                    <w:b/>
                    <w:bCs/>
                  </w:rPr>
                  <w:t>DS1045</w:t>
                </w:r>
              </w:p>
            </w:txbxContent>
          </v:textbox>
          <w10:wrap type="square"/>
        </v:shape>
      </w:pict>
    </w:r>
    <w:r w:rsidR="00707399">
      <w:rPr>
        <w:noProof/>
      </w:rPr>
      <w:drawing>
        <wp:inline distT="0" distB="0" distL="0" distR="0" wp14:anchorId="2955FC60" wp14:editId="62BFB4A2">
          <wp:extent cx="958850" cy="258445"/>
          <wp:effectExtent l="0" t="0" r="0" b="8255"/>
          <wp:docPr id="1800370829" name="image1.png"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37993" name="image1.png" descr="A black background with a black square&#10;&#10;Description automatically generated with medium confidence"/>
                  <pic:cNvPicPr>
                    <a:picLocks noChangeAspect="1"/>
                  </pic:cNvPicPr>
                </pic:nvPicPr>
                <pic:blipFill>
                  <a:blip r:embed="rId1" cstate="print"/>
                  <a:stretch>
                    <a:fillRect/>
                  </a:stretch>
                </pic:blipFill>
                <pic:spPr>
                  <a:xfrm>
                    <a:off x="0" y="0"/>
                    <a:ext cx="958850" cy="258445"/>
                  </a:xfrm>
                  <a:prstGeom prst="rect">
                    <a:avLst/>
                  </a:prstGeom>
                </pic:spPr>
              </pic:pic>
            </a:graphicData>
          </a:graphic>
        </wp:inline>
      </w:drawing>
    </w:r>
    <w:r w:rsidR="00707399">
      <w:tab/>
    </w:r>
    <w:r w:rsidR="0070739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3A6" w:rsidRDefault="00CD3A81" w14:paraId="106347BC" w14:textId="1AC1FA0F">
    <w:pPr>
      <w:pStyle w:val="BodyText"/>
      <w:spacing w:line="14" w:lineRule="auto"/>
    </w:pPr>
    <w:r>
      <w:pict w14:anchorId="106347C1">
        <v:shapetype id="_x0000_t202" coordsize="21600,21600" o:spt="202" path="m,l,21600r21600,l21600,xe">
          <v:stroke joinstyle="miter"/>
          <v:path gradientshapeok="t" o:connecttype="rect"/>
        </v:shapetype>
        <v:shape id="_x0000_s1026" style="position:absolute;margin-left:45.95pt;margin-top:21.5pt;width:289pt;height:10.85pt;z-index:-18088;mso-position-horizontal-relative:page;mso-position-vertical-relative:page" filled="f" stroked="f" type="#_x0000_t202">
          <v:textbox style="mso-next-textbox:#_x0000_s1026" inset="0,0,0,0">
            <w:txbxContent>
              <w:p w:rsidR="00B543A6" w:rsidRDefault="00CD3A81" w14:paraId="106347CA" w14:textId="2384D160">
                <w:pPr>
                  <w:spacing w:before="14"/>
                  <w:ind w:left="20"/>
                  <w:rPr>
                    <w:b/>
                    <w:sz w:val="18"/>
                  </w:rPr>
                </w:pPr>
                <w:r>
                  <w:rPr>
                    <w:b/>
                    <w:sz w:val="18"/>
                  </w:rPr>
                  <w:t xml:space="preserve">StucCoat Three-Coat </w:t>
                </w:r>
                <w:r w:rsidR="004A6A90">
                  <w:rPr>
                    <w:b/>
                    <w:sz w:val="18"/>
                  </w:rPr>
                  <w:t xml:space="preserve">with </w:t>
                </w:r>
                <w:r w:rsidR="00E46211">
                  <w:rPr>
                    <w:b/>
                    <w:sz w:val="18"/>
                  </w:rPr>
                  <w:t>SE</w:t>
                </w:r>
                <w:r w:rsidR="007B06CF">
                  <w:rPr>
                    <w:b/>
                    <w:sz w:val="18"/>
                  </w:rPr>
                  <w:t xml:space="preserve"> 430</w:t>
                </w:r>
                <w:r w:rsidR="00E46211">
                  <w:rPr>
                    <w:b/>
                    <w:sz w:val="18"/>
                  </w:rPr>
                  <w:t xml:space="preserve"> and </w:t>
                </w:r>
                <w:r w:rsidR="004A6A90">
                  <w:rPr>
                    <w:b/>
                    <w:sz w:val="18"/>
                  </w:rPr>
                  <w:t xml:space="preserve">CI </w:t>
                </w:r>
                <w:r>
                  <w:rPr>
                    <w:b/>
                    <w:sz w:val="18"/>
                  </w:rPr>
                  <w:t>System Specifications</w:t>
                </w:r>
              </w:p>
            </w:txbxContent>
          </v:textbox>
          <w10:wrap anchorx="page" anchory="page"/>
        </v:shape>
      </w:pict>
    </w:r>
    <w:r>
      <w:pict w14:anchorId="106347C2">
        <v:shape id="_x0000_s1025" style="position:absolute;margin-left:513.45pt;margin-top:20.25pt;width:34.5pt;height:12.1pt;z-index:-18064;mso-position-horizontal-relative:page;mso-position-vertical-relative:page" filled="f" stroked="f" type="#_x0000_t202">
          <v:textbox style="mso-next-textbox:#_x0000_s1025" inset="0,0,0,0">
            <w:txbxContent>
              <w:p w:rsidR="00B543A6" w:rsidRDefault="00CD3A81" w14:paraId="106347CB" w14:textId="18E231D9">
                <w:pPr>
                  <w:spacing w:before="14"/>
                  <w:ind w:left="20"/>
                  <w:rPr>
                    <w:b/>
                    <w:sz w:val="18"/>
                  </w:rPr>
                </w:pPr>
                <w:r>
                  <w:rPr>
                    <w:b/>
                    <w:sz w:val="18"/>
                  </w:rPr>
                  <w:t>DS10</w:t>
                </w:r>
                <w:r w:rsidR="00CD6B62">
                  <w:rPr>
                    <w:b/>
                    <w:sz w:val="18"/>
                  </w:rPr>
                  <w:t>4</w:t>
                </w:r>
                <w:r w:rsidR="007B06CF">
                  <w:rPr>
                    <w:b/>
                    <w:sz w:val="18"/>
                  </w:rPr>
                  <w:t>5</w:t>
                </w:r>
              </w:p>
            </w:txbxContent>
          </v:textbox>
          <w10:wrap anchorx="page" anchory="page"/>
        </v:shape>
      </w:pict>
    </w:r>
  </w:p>
</w:hdr>
</file>

<file path=word/intelligence2.xml><?xml version="1.0" encoding="utf-8"?>
<int2:intelligence xmlns:int2="http://schemas.microsoft.com/office/intelligence/2020/intelligence">
  <int2:observations>
    <int2:bookmark int2:bookmarkName="_Int_dYeGbQes" int2:invalidationBookmarkName="" int2:hashCode="nBwxDJSFRNFymE" int2:id="DHJTabDn">
      <int2:state int2:type="AugLoop_Text_Critique" int2:value="Rejected"/>
    </int2:bookmark>
    <int2:bookmark int2:bookmarkName="_Int_If3BAz5C" int2:invalidationBookmarkName="" int2:hashCode="Sb05zpNEQ3tc7S" int2:id="HVOOn72T">
      <int2:state int2:type="AugLoop_Text_Critique" int2:value="Rejected"/>
    </int2:bookmark>
    <int2:bookmark int2:bookmarkName="_Int_sRtpXRHp" int2:invalidationBookmarkName="" int2:hashCode="6AHpfIc01Cns+c" int2:id="0Dt15Iqz">
      <int2:state int2:type="AugLoop_Text_Critique" int2:value="Rejected"/>
    </int2:bookmark>
    <int2:bookmark int2:bookmarkName="_Int_188Od0qM" int2:invalidationBookmarkName="" int2:hashCode="qaluwBlJTVuLBB" int2:id="6dCwQCJ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81B"/>
    <w:multiLevelType w:val="multilevel"/>
    <w:tmpl w:val="6EBEE49C"/>
    <w:lvl w:ilvl="0">
      <w:start w:val="3"/>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 w15:restartNumberingAfterBreak="0">
    <w:nsid w:val="061D3D59"/>
    <w:multiLevelType w:val="multilevel"/>
    <w:tmpl w:val="9746F7DC"/>
    <w:lvl w:ilvl="0">
      <w:start w:val="3"/>
      <w:numFmt w:val="decimal"/>
      <w:lvlText w:val="%1"/>
      <w:lvlJc w:val="left"/>
      <w:pPr>
        <w:ind w:left="682" w:hanging="444"/>
      </w:pPr>
      <w:rPr>
        <w:rFonts w:hint="default"/>
        <w:lang w:val="en-US" w:eastAsia="en-US" w:bidi="en-US"/>
      </w:rPr>
    </w:lvl>
    <w:lvl w:ilvl="1">
      <w:start w:val="5"/>
      <w:numFmt w:val="decimalZero"/>
      <w:lvlText w:val="%1.%2"/>
      <w:lvlJc w:val="left"/>
      <w:pPr>
        <w:ind w:left="682"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 w15:restartNumberingAfterBreak="0">
    <w:nsid w:val="198B1F14"/>
    <w:multiLevelType w:val="hybridMultilevel"/>
    <w:tmpl w:val="0B306D7C"/>
    <w:lvl w:ilvl="0" w:tplc="91B436E0">
      <w:start w:val="1"/>
      <w:numFmt w:val="upperLetter"/>
      <w:lvlText w:val="%1."/>
      <w:lvlJc w:val="left"/>
      <w:pPr>
        <w:ind w:left="503" w:hanging="245"/>
      </w:pPr>
      <w:rPr>
        <w:rFonts w:hint="default" w:ascii="Arial" w:hAnsi="Arial" w:eastAsia="Arial" w:cs="Arial"/>
        <w:spacing w:val="-1"/>
        <w:w w:val="99"/>
        <w:sz w:val="20"/>
        <w:szCs w:val="20"/>
        <w:lang w:val="en-US" w:eastAsia="en-US" w:bidi="en-US"/>
      </w:rPr>
    </w:lvl>
    <w:lvl w:ilvl="1" w:tplc="AC8264F4">
      <w:start w:val="1"/>
      <w:numFmt w:val="decimal"/>
      <w:lvlText w:val="%2."/>
      <w:lvlJc w:val="left"/>
      <w:pPr>
        <w:ind w:left="683" w:hanging="221"/>
      </w:pPr>
      <w:rPr>
        <w:rFonts w:hint="default" w:ascii="Arial" w:hAnsi="Arial" w:eastAsia="Arial" w:cs="Arial"/>
        <w:spacing w:val="-1"/>
        <w:w w:val="99"/>
        <w:sz w:val="20"/>
        <w:szCs w:val="20"/>
        <w:lang w:val="en-US" w:eastAsia="en-US" w:bidi="en-US"/>
      </w:rPr>
    </w:lvl>
    <w:lvl w:ilvl="2" w:tplc="66765872">
      <w:start w:val="1"/>
      <w:numFmt w:val="lowerLetter"/>
      <w:lvlText w:val="%3."/>
      <w:lvlJc w:val="left"/>
      <w:pPr>
        <w:ind w:left="992" w:hanging="221"/>
      </w:pPr>
      <w:rPr>
        <w:rFonts w:hint="default" w:ascii="Arial" w:hAnsi="Arial" w:eastAsia="Arial" w:cs="Arial"/>
        <w:spacing w:val="-1"/>
        <w:w w:val="99"/>
        <w:sz w:val="20"/>
        <w:szCs w:val="20"/>
        <w:lang w:val="en-US" w:eastAsia="en-US" w:bidi="en-US"/>
      </w:rPr>
    </w:lvl>
    <w:lvl w:ilvl="3" w:tplc="988CB56E">
      <w:numFmt w:val="bullet"/>
      <w:lvlText w:val="•"/>
      <w:lvlJc w:val="left"/>
      <w:pPr>
        <w:ind w:left="700" w:hanging="221"/>
      </w:pPr>
      <w:rPr>
        <w:rFonts w:hint="default"/>
        <w:lang w:val="en-US" w:eastAsia="en-US" w:bidi="en-US"/>
      </w:rPr>
    </w:lvl>
    <w:lvl w:ilvl="4" w:tplc="C26E684E">
      <w:numFmt w:val="bullet"/>
      <w:lvlText w:val="•"/>
      <w:lvlJc w:val="left"/>
      <w:pPr>
        <w:ind w:left="720" w:hanging="221"/>
      </w:pPr>
      <w:rPr>
        <w:rFonts w:hint="default"/>
        <w:lang w:val="en-US" w:eastAsia="en-US" w:bidi="en-US"/>
      </w:rPr>
    </w:lvl>
    <w:lvl w:ilvl="5" w:tplc="D480D0AC">
      <w:numFmt w:val="bullet"/>
      <w:lvlText w:val="•"/>
      <w:lvlJc w:val="left"/>
      <w:pPr>
        <w:ind w:left="780" w:hanging="221"/>
      </w:pPr>
      <w:rPr>
        <w:rFonts w:hint="default"/>
        <w:lang w:val="en-US" w:eastAsia="en-US" w:bidi="en-US"/>
      </w:rPr>
    </w:lvl>
    <w:lvl w:ilvl="6" w:tplc="072442BE">
      <w:numFmt w:val="bullet"/>
      <w:lvlText w:val="•"/>
      <w:lvlJc w:val="left"/>
      <w:pPr>
        <w:ind w:left="940" w:hanging="221"/>
      </w:pPr>
      <w:rPr>
        <w:rFonts w:hint="default"/>
        <w:lang w:val="en-US" w:eastAsia="en-US" w:bidi="en-US"/>
      </w:rPr>
    </w:lvl>
    <w:lvl w:ilvl="7" w:tplc="C854BB58">
      <w:numFmt w:val="bullet"/>
      <w:lvlText w:val="•"/>
      <w:lvlJc w:val="left"/>
      <w:pPr>
        <w:ind w:left="1000" w:hanging="221"/>
      </w:pPr>
      <w:rPr>
        <w:rFonts w:hint="default"/>
        <w:lang w:val="en-US" w:eastAsia="en-US" w:bidi="en-US"/>
      </w:rPr>
    </w:lvl>
    <w:lvl w:ilvl="8" w:tplc="B69C0030">
      <w:numFmt w:val="bullet"/>
      <w:lvlText w:val="•"/>
      <w:lvlJc w:val="left"/>
      <w:pPr>
        <w:ind w:left="4220" w:hanging="221"/>
      </w:pPr>
      <w:rPr>
        <w:rFonts w:hint="default"/>
        <w:lang w:val="en-US" w:eastAsia="en-US" w:bidi="en-US"/>
      </w:rPr>
    </w:lvl>
  </w:abstractNum>
  <w:abstractNum w:abstractNumId="3" w15:restartNumberingAfterBreak="0">
    <w:nsid w:val="1B3D324D"/>
    <w:multiLevelType w:val="multilevel"/>
    <w:tmpl w:val="D5325A6C"/>
    <w:lvl w:ilvl="0">
      <w:start w:val="1"/>
      <w:numFmt w:val="decimal"/>
      <w:lvlText w:val="%1"/>
      <w:lvlJc w:val="left"/>
      <w:pPr>
        <w:ind w:left="682" w:hanging="444"/>
      </w:pPr>
      <w:rPr>
        <w:rFonts w:hint="default"/>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4" w15:restartNumberingAfterBreak="0">
    <w:nsid w:val="1B885767"/>
    <w:multiLevelType w:val="hybridMultilevel"/>
    <w:tmpl w:val="C5FC0766"/>
    <w:lvl w:ilvl="0" w:tplc="27543BC4">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4E347AEA">
      <w:numFmt w:val="bullet"/>
      <w:lvlText w:val="•"/>
      <w:lvlJc w:val="left"/>
      <w:pPr>
        <w:ind w:left="1516" w:hanging="243"/>
      </w:pPr>
      <w:rPr>
        <w:rFonts w:hint="default"/>
        <w:lang w:val="en-US" w:eastAsia="en-US" w:bidi="en-US"/>
      </w:rPr>
    </w:lvl>
    <w:lvl w:ilvl="2" w:tplc="EEA4C11C">
      <w:numFmt w:val="bullet"/>
      <w:lvlText w:val="•"/>
      <w:lvlJc w:val="left"/>
      <w:pPr>
        <w:ind w:left="2532" w:hanging="243"/>
      </w:pPr>
      <w:rPr>
        <w:rFonts w:hint="default"/>
        <w:lang w:val="en-US" w:eastAsia="en-US" w:bidi="en-US"/>
      </w:rPr>
    </w:lvl>
    <w:lvl w:ilvl="3" w:tplc="0BDEBE74">
      <w:numFmt w:val="bullet"/>
      <w:lvlText w:val="•"/>
      <w:lvlJc w:val="left"/>
      <w:pPr>
        <w:ind w:left="3548" w:hanging="243"/>
      </w:pPr>
      <w:rPr>
        <w:rFonts w:hint="default"/>
        <w:lang w:val="en-US" w:eastAsia="en-US" w:bidi="en-US"/>
      </w:rPr>
    </w:lvl>
    <w:lvl w:ilvl="4" w:tplc="1A84BFCA">
      <w:numFmt w:val="bullet"/>
      <w:lvlText w:val="•"/>
      <w:lvlJc w:val="left"/>
      <w:pPr>
        <w:ind w:left="4564" w:hanging="243"/>
      </w:pPr>
      <w:rPr>
        <w:rFonts w:hint="default"/>
        <w:lang w:val="en-US" w:eastAsia="en-US" w:bidi="en-US"/>
      </w:rPr>
    </w:lvl>
    <w:lvl w:ilvl="5" w:tplc="379A697A">
      <w:numFmt w:val="bullet"/>
      <w:lvlText w:val="•"/>
      <w:lvlJc w:val="left"/>
      <w:pPr>
        <w:ind w:left="5580" w:hanging="243"/>
      </w:pPr>
      <w:rPr>
        <w:rFonts w:hint="default"/>
        <w:lang w:val="en-US" w:eastAsia="en-US" w:bidi="en-US"/>
      </w:rPr>
    </w:lvl>
    <w:lvl w:ilvl="6" w:tplc="E5C2C0E0">
      <w:numFmt w:val="bullet"/>
      <w:lvlText w:val="•"/>
      <w:lvlJc w:val="left"/>
      <w:pPr>
        <w:ind w:left="6596" w:hanging="243"/>
      </w:pPr>
      <w:rPr>
        <w:rFonts w:hint="default"/>
        <w:lang w:val="en-US" w:eastAsia="en-US" w:bidi="en-US"/>
      </w:rPr>
    </w:lvl>
    <w:lvl w:ilvl="7" w:tplc="C75A79E4">
      <w:numFmt w:val="bullet"/>
      <w:lvlText w:val="•"/>
      <w:lvlJc w:val="left"/>
      <w:pPr>
        <w:ind w:left="7612" w:hanging="243"/>
      </w:pPr>
      <w:rPr>
        <w:rFonts w:hint="default"/>
        <w:lang w:val="en-US" w:eastAsia="en-US" w:bidi="en-US"/>
      </w:rPr>
    </w:lvl>
    <w:lvl w:ilvl="8" w:tplc="A90CE6AE">
      <w:numFmt w:val="bullet"/>
      <w:lvlText w:val="•"/>
      <w:lvlJc w:val="left"/>
      <w:pPr>
        <w:ind w:left="8628" w:hanging="243"/>
      </w:pPr>
      <w:rPr>
        <w:rFonts w:hint="default"/>
        <w:lang w:val="en-US" w:eastAsia="en-US" w:bidi="en-US"/>
      </w:rPr>
    </w:lvl>
  </w:abstractNum>
  <w:abstractNum w:abstractNumId="5" w15:restartNumberingAfterBreak="0">
    <w:nsid w:val="228C7C06"/>
    <w:multiLevelType w:val="multilevel"/>
    <w:tmpl w:val="F48890BE"/>
    <w:lvl w:ilvl="0">
      <w:start w:val="1"/>
      <w:numFmt w:val="upperLetter"/>
      <w:lvlText w:val="%1."/>
      <w:lvlJc w:val="left"/>
      <w:pPr>
        <w:ind w:left="682" w:hanging="444"/>
      </w:pPr>
      <w:rPr>
        <w:rFonts w:hint="default"/>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6" w15:restartNumberingAfterBreak="0">
    <w:nsid w:val="22972CA1"/>
    <w:multiLevelType w:val="hybridMultilevel"/>
    <w:tmpl w:val="BEE4C330"/>
    <w:lvl w:ilvl="0" w:tplc="83248208">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DAC0778E">
      <w:start w:val="1"/>
      <w:numFmt w:val="decimal"/>
      <w:lvlText w:val="%2."/>
      <w:lvlJc w:val="left"/>
      <w:pPr>
        <w:ind w:left="771" w:hanging="221"/>
        <w:jc w:val="right"/>
      </w:pPr>
      <w:rPr>
        <w:rFonts w:hint="default" w:ascii="Arial" w:hAnsi="Arial" w:eastAsia="Arial" w:cs="Arial"/>
        <w:spacing w:val="-1"/>
        <w:w w:val="99"/>
        <w:sz w:val="20"/>
        <w:szCs w:val="20"/>
        <w:lang w:val="en-US" w:eastAsia="en-US" w:bidi="en-US"/>
      </w:rPr>
    </w:lvl>
    <w:lvl w:ilvl="2" w:tplc="E6F603D8">
      <w:numFmt w:val="bullet"/>
      <w:lvlText w:val="•"/>
      <w:lvlJc w:val="left"/>
      <w:pPr>
        <w:ind w:left="1877" w:hanging="221"/>
      </w:pPr>
      <w:rPr>
        <w:rFonts w:hint="default"/>
        <w:lang w:val="en-US" w:eastAsia="en-US" w:bidi="en-US"/>
      </w:rPr>
    </w:lvl>
    <w:lvl w:ilvl="3" w:tplc="D8061AE6">
      <w:numFmt w:val="bullet"/>
      <w:lvlText w:val="•"/>
      <w:lvlJc w:val="left"/>
      <w:pPr>
        <w:ind w:left="2975" w:hanging="221"/>
      </w:pPr>
      <w:rPr>
        <w:rFonts w:hint="default"/>
        <w:lang w:val="en-US" w:eastAsia="en-US" w:bidi="en-US"/>
      </w:rPr>
    </w:lvl>
    <w:lvl w:ilvl="4" w:tplc="532638AA">
      <w:numFmt w:val="bullet"/>
      <w:lvlText w:val="•"/>
      <w:lvlJc w:val="left"/>
      <w:pPr>
        <w:ind w:left="4073" w:hanging="221"/>
      </w:pPr>
      <w:rPr>
        <w:rFonts w:hint="default"/>
        <w:lang w:val="en-US" w:eastAsia="en-US" w:bidi="en-US"/>
      </w:rPr>
    </w:lvl>
    <w:lvl w:ilvl="5" w:tplc="4C0245F0">
      <w:numFmt w:val="bullet"/>
      <w:lvlText w:val="•"/>
      <w:lvlJc w:val="left"/>
      <w:pPr>
        <w:ind w:left="5171" w:hanging="221"/>
      </w:pPr>
      <w:rPr>
        <w:rFonts w:hint="default"/>
        <w:lang w:val="en-US" w:eastAsia="en-US" w:bidi="en-US"/>
      </w:rPr>
    </w:lvl>
    <w:lvl w:ilvl="6" w:tplc="817AC658">
      <w:numFmt w:val="bullet"/>
      <w:lvlText w:val="•"/>
      <w:lvlJc w:val="left"/>
      <w:pPr>
        <w:ind w:left="6268" w:hanging="221"/>
      </w:pPr>
      <w:rPr>
        <w:rFonts w:hint="default"/>
        <w:lang w:val="en-US" w:eastAsia="en-US" w:bidi="en-US"/>
      </w:rPr>
    </w:lvl>
    <w:lvl w:ilvl="7" w:tplc="BF4C77BE">
      <w:numFmt w:val="bullet"/>
      <w:lvlText w:val="•"/>
      <w:lvlJc w:val="left"/>
      <w:pPr>
        <w:ind w:left="7366" w:hanging="221"/>
      </w:pPr>
      <w:rPr>
        <w:rFonts w:hint="default"/>
        <w:lang w:val="en-US" w:eastAsia="en-US" w:bidi="en-US"/>
      </w:rPr>
    </w:lvl>
    <w:lvl w:ilvl="8" w:tplc="3B6635E8">
      <w:numFmt w:val="bullet"/>
      <w:lvlText w:val="•"/>
      <w:lvlJc w:val="left"/>
      <w:pPr>
        <w:ind w:left="8464" w:hanging="221"/>
      </w:pPr>
      <w:rPr>
        <w:rFonts w:hint="default"/>
        <w:lang w:val="en-US" w:eastAsia="en-US" w:bidi="en-US"/>
      </w:rPr>
    </w:lvl>
  </w:abstractNum>
  <w:abstractNum w:abstractNumId="7" w15:restartNumberingAfterBreak="0">
    <w:nsid w:val="25C23201"/>
    <w:multiLevelType w:val="hybridMultilevel"/>
    <w:tmpl w:val="FA1A744E"/>
    <w:lvl w:ilvl="0" w:tplc="5DDE6D6A">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ECCCDE38">
      <w:numFmt w:val="bullet"/>
      <w:lvlText w:val="•"/>
      <w:lvlJc w:val="left"/>
      <w:pPr>
        <w:ind w:left="1516" w:hanging="243"/>
      </w:pPr>
      <w:rPr>
        <w:rFonts w:hint="default"/>
        <w:lang w:val="en-US" w:eastAsia="en-US" w:bidi="en-US"/>
      </w:rPr>
    </w:lvl>
    <w:lvl w:ilvl="2" w:tplc="9C50171A">
      <w:numFmt w:val="bullet"/>
      <w:lvlText w:val="•"/>
      <w:lvlJc w:val="left"/>
      <w:pPr>
        <w:ind w:left="2532" w:hanging="243"/>
      </w:pPr>
      <w:rPr>
        <w:rFonts w:hint="default"/>
        <w:lang w:val="en-US" w:eastAsia="en-US" w:bidi="en-US"/>
      </w:rPr>
    </w:lvl>
    <w:lvl w:ilvl="3" w:tplc="B9BCE230">
      <w:numFmt w:val="bullet"/>
      <w:lvlText w:val="•"/>
      <w:lvlJc w:val="left"/>
      <w:pPr>
        <w:ind w:left="3548" w:hanging="243"/>
      </w:pPr>
      <w:rPr>
        <w:rFonts w:hint="default"/>
        <w:lang w:val="en-US" w:eastAsia="en-US" w:bidi="en-US"/>
      </w:rPr>
    </w:lvl>
    <w:lvl w:ilvl="4" w:tplc="CDEA41E0">
      <w:numFmt w:val="bullet"/>
      <w:lvlText w:val="•"/>
      <w:lvlJc w:val="left"/>
      <w:pPr>
        <w:ind w:left="4564" w:hanging="243"/>
      </w:pPr>
      <w:rPr>
        <w:rFonts w:hint="default"/>
        <w:lang w:val="en-US" w:eastAsia="en-US" w:bidi="en-US"/>
      </w:rPr>
    </w:lvl>
    <w:lvl w:ilvl="5" w:tplc="9D205BC2">
      <w:numFmt w:val="bullet"/>
      <w:lvlText w:val="•"/>
      <w:lvlJc w:val="left"/>
      <w:pPr>
        <w:ind w:left="5580" w:hanging="243"/>
      </w:pPr>
      <w:rPr>
        <w:rFonts w:hint="default"/>
        <w:lang w:val="en-US" w:eastAsia="en-US" w:bidi="en-US"/>
      </w:rPr>
    </w:lvl>
    <w:lvl w:ilvl="6" w:tplc="8F0AD620">
      <w:numFmt w:val="bullet"/>
      <w:lvlText w:val="•"/>
      <w:lvlJc w:val="left"/>
      <w:pPr>
        <w:ind w:left="6596" w:hanging="243"/>
      </w:pPr>
      <w:rPr>
        <w:rFonts w:hint="default"/>
        <w:lang w:val="en-US" w:eastAsia="en-US" w:bidi="en-US"/>
      </w:rPr>
    </w:lvl>
    <w:lvl w:ilvl="7" w:tplc="3C76EC58">
      <w:numFmt w:val="bullet"/>
      <w:lvlText w:val="•"/>
      <w:lvlJc w:val="left"/>
      <w:pPr>
        <w:ind w:left="7612" w:hanging="243"/>
      </w:pPr>
      <w:rPr>
        <w:rFonts w:hint="default"/>
        <w:lang w:val="en-US" w:eastAsia="en-US" w:bidi="en-US"/>
      </w:rPr>
    </w:lvl>
    <w:lvl w:ilvl="8" w:tplc="A18848C2">
      <w:numFmt w:val="bullet"/>
      <w:lvlText w:val="•"/>
      <w:lvlJc w:val="left"/>
      <w:pPr>
        <w:ind w:left="8628" w:hanging="243"/>
      </w:pPr>
      <w:rPr>
        <w:rFonts w:hint="default"/>
        <w:lang w:val="en-US" w:eastAsia="en-US" w:bidi="en-US"/>
      </w:rPr>
    </w:lvl>
  </w:abstractNum>
  <w:abstractNum w:abstractNumId="8" w15:restartNumberingAfterBreak="0">
    <w:nsid w:val="27C264D3"/>
    <w:multiLevelType w:val="hybridMultilevel"/>
    <w:tmpl w:val="75387DF6"/>
    <w:lvl w:ilvl="0" w:tplc="AAD687F2">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D142659C">
      <w:numFmt w:val="bullet"/>
      <w:lvlText w:val="•"/>
      <w:lvlJc w:val="left"/>
      <w:pPr>
        <w:ind w:left="1516" w:hanging="243"/>
      </w:pPr>
      <w:rPr>
        <w:rFonts w:hint="default"/>
        <w:lang w:val="en-US" w:eastAsia="en-US" w:bidi="en-US"/>
      </w:rPr>
    </w:lvl>
    <w:lvl w:ilvl="2" w:tplc="A782BF5A">
      <w:numFmt w:val="bullet"/>
      <w:lvlText w:val="•"/>
      <w:lvlJc w:val="left"/>
      <w:pPr>
        <w:ind w:left="2532" w:hanging="243"/>
      </w:pPr>
      <w:rPr>
        <w:rFonts w:hint="default"/>
        <w:lang w:val="en-US" w:eastAsia="en-US" w:bidi="en-US"/>
      </w:rPr>
    </w:lvl>
    <w:lvl w:ilvl="3" w:tplc="8BD4CDE2">
      <w:numFmt w:val="bullet"/>
      <w:lvlText w:val="•"/>
      <w:lvlJc w:val="left"/>
      <w:pPr>
        <w:ind w:left="3548" w:hanging="243"/>
      </w:pPr>
      <w:rPr>
        <w:rFonts w:hint="default"/>
        <w:lang w:val="en-US" w:eastAsia="en-US" w:bidi="en-US"/>
      </w:rPr>
    </w:lvl>
    <w:lvl w:ilvl="4" w:tplc="0B1C9036">
      <w:numFmt w:val="bullet"/>
      <w:lvlText w:val="•"/>
      <w:lvlJc w:val="left"/>
      <w:pPr>
        <w:ind w:left="4564" w:hanging="243"/>
      </w:pPr>
      <w:rPr>
        <w:rFonts w:hint="default"/>
        <w:lang w:val="en-US" w:eastAsia="en-US" w:bidi="en-US"/>
      </w:rPr>
    </w:lvl>
    <w:lvl w:ilvl="5" w:tplc="14BCC0DE">
      <w:numFmt w:val="bullet"/>
      <w:lvlText w:val="•"/>
      <w:lvlJc w:val="left"/>
      <w:pPr>
        <w:ind w:left="5580" w:hanging="243"/>
      </w:pPr>
      <w:rPr>
        <w:rFonts w:hint="default"/>
        <w:lang w:val="en-US" w:eastAsia="en-US" w:bidi="en-US"/>
      </w:rPr>
    </w:lvl>
    <w:lvl w:ilvl="6" w:tplc="83FE10A0">
      <w:numFmt w:val="bullet"/>
      <w:lvlText w:val="•"/>
      <w:lvlJc w:val="left"/>
      <w:pPr>
        <w:ind w:left="6596" w:hanging="243"/>
      </w:pPr>
      <w:rPr>
        <w:rFonts w:hint="default"/>
        <w:lang w:val="en-US" w:eastAsia="en-US" w:bidi="en-US"/>
      </w:rPr>
    </w:lvl>
    <w:lvl w:ilvl="7" w:tplc="3A0EA6D0">
      <w:numFmt w:val="bullet"/>
      <w:lvlText w:val="•"/>
      <w:lvlJc w:val="left"/>
      <w:pPr>
        <w:ind w:left="7612" w:hanging="243"/>
      </w:pPr>
      <w:rPr>
        <w:rFonts w:hint="default"/>
        <w:lang w:val="en-US" w:eastAsia="en-US" w:bidi="en-US"/>
      </w:rPr>
    </w:lvl>
    <w:lvl w:ilvl="8" w:tplc="2124DA86">
      <w:numFmt w:val="bullet"/>
      <w:lvlText w:val="•"/>
      <w:lvlJc w:val="left"/>
      <w:pPr>
        <w:ind w:left="8628" w:hanging="243"/>
      </w:pPr>
      <w:rPr>
        <w:rFonts w:hint="default"/>
        <w:lang w:val="en-US" w:eastAsia="en-US" w:bidi="en-US"/>
      </w:rPr>
    </w:lvl>
  </w:abstractNum>
  <w:abstractNum w:abstractNumId="9" w15:restartNumberingAfterBreak="0">
    <w:nsid w:val="2BA23029"/>
    <w:multiLevelType w:val="multilevel"/>
    <w:tmpl w:val="A6D60334"/>
    <w:lvl w:ilvl="0">
      <w:start w:val="2"/>
      <w:numFmt w:val="decimal"/>
      <w:lvlText w:val="%1"/>
      <w:lvlJc w:val="left"/>
      <w:pPr>
        <w:ind w:left="675" w:hanging="444"/>
      </w:pPr>
      <w:rPr>
        <w:rFonts w:hint="default"/>
        <w:lang w:val="en-US" w:eastAsia="en-US" w:bidi="en-US"/>
      </w:rPr>
    </w:lvl>
    <w:lvl w:ilvl="1">
      <w:start w:val="1"/>
      <w:numFmt w:val="decimalZero"/>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0" w15:restartNumberingAfterBreak="0">
    <w:nsid w:val="31107822"/>
    <w:multiLevelType w:val="hybridMultilevel"/>
    <w:tmpl w:val="E4FEA8F4"/>
    <w:lvl w:ilvl="0" w:tplc="302A1842">
      <w:start w:val="9"/>
      <w:numFmt w:val="upperLetter"/>
      <w:lvlText w:val="%1."/>
      <w:lvlJc w:val="left"/>
      <w:pPr>
        <w:ind w:left="501" w:hanging="221"/>
      </w:pPr>
      <w:rPr>
        <w:rFonts w:hint="default" w:ascii="Arial" w:hAnsi="Arial" w:eastAsia="Arial" w:cs="Arial"/>
        <w:spacing w:val="-1"/>
        <w:w w:val="99"/>
        <w:sz w:val="20"/>
        <w:szCs w:val="20"/>
        <w:lang w:val="en-US" w:eastAsia="en-US" w:bidi="en-US"/>
      </w:rPr>
    </w:lvl>
    <w:lvl w:ilvl="1" w:tplc="FE466D98">
      <w:numFmt w:val="bullet"/>
      <w:lvlText w:val="•"/>
      <w:lvlJc w:val="left"/>
      <w:pPr>
        <w:ind w:left="1516" w:hanging="221"/>
      </w:pPr>
      <w:rPr>
        <w:rFonts w:hint="default"/>
        <w:lang w:val="en-US" w:eastAsia="en-US" w:bidi="en-US"/>
      </w:rPr>
    </w:lvl>
    <w:lvl w:ilvl="2" w:tplc="D36A1DBE">
      <w:numFmt w:val="bullet"/>
      <w:lvlText w:val="•"/>
      <w:lvlJc w:val="left"/>
      <w:pPr>
        <w:ind w:left="2532" w:hanging="221"/>
      </w:pPr>
      <w:rPr>
        <w:rFonts w:hint="default"/>
        <w:lang w:val="en-US" w:eastAsia="en-US" w:bidi="en-US"/>
      </w:rPr>
    </w:lvl>
    <w:lvl w:ilvl="3" w:tplc="6EBCA47A">
      <w:numFmt w:val="bullet"/>
      <w:lvlText w:val="•"/>
      <w:lvlJc w:val="left"/>
      <w:pPr>
        <w:ind w:left="3548" w:hanging="221"/>
      </w:pPr>
      <w:rPr>
        <w:rFonts w:hint="default"/>
        <w:lang w:val="en-US" w:eastAsia="en-US" w:bidi="en-US"/>
      </w:rPr>
    </w:lvl>
    <w:lvl w:ilvl="4" w:tplc="81343E24">
      <w:numFmt w:val="bullet"/>
      <w:lvlText w:val="•"/>
      <w:lvlJc w:val="left"/>
      <w:pPr>
        <w:ind w:left="4564" w:hanging="221"/>
      </w:pPr>
      <w:rPr>
        <w:rFonts w:hint="default"/>
        <w:lang w:val="en-US" w:eastAsia="en-US" w:bidi="en-US"/>
      </w:rPr>
    </w:lvl>
    <w:lvl w:ilvl="5" w:tplc="6156A0C6">
      <w:numFmt w:val="bullet"/>
      <w:lvlText w:val="•"/>
      <w:lvlJc w:val="left"/>
      <w:pPr>
        <w:ind w:left="5580" w:hanging="221"/>
      </w:pPr>
      <w:rPr>
        <w:rFonts w:hint="default"/>
        <w:lang w:val="en-US" w:eastAsia="en-US" w:bidi="en-US"/>
      </w:rPr>
    </w:lvl>
    <w:lvl w:ilvl="6" w:tplc="408CBF86">
      <w:numFmt w:val="bullet"/>
      <w:lvlText w:val="•"/>
      <w:lvlJc w:val="left"/>
      <w:pPr>
        <w:ind w:left="6596" w:hanging="221"/>
      </w:pPr>
      <w:rPr>
        <w:rFonts w:hint="default"/>
        <w:lang w:val="en-US" w:eastAsia="en-US" w:bidi="en-US"/>
      </w:rPr>
    </w:lvl>
    <w:lvl w:ilvl="7" w:tplc="F5322A0E">
      <w:numFmt w:val="bullet"/>
      <w:lvlText w:val="•"/>
      <w:lvlJc w:val="left"/>
      <w:pPr>
        <w:ind w:left="7612" w:hanging="221"/>
      </w:pPr>
      <w:rPr>
        <w:rFonts w:hint="default"/>
        <w:lang w:val="en-US" w:eastAsia="en-US" w:bidi="en-US"/>
      </w:rPr>
    </w:lvl>
    <w:lvl w:ilvl="8" w:tplc="D72E833E">
      <w:numFmt w:val="bullet"/>
      <w:lvlText w:val="•"/>
      <w:lvlJc w:val="left"/>
      <w:pPr>
        <w:ind w:left="8628" w:hanging="221"/>
      </w:pPr>
      <w:rPr>
        <w:rFonts w:hint="default"/>
        <w:lang w:val="en-US" w:eastAsia="en-US" w:bidi="en-US"/>
      </w:rPr>
    </w:lvl>
  </w:abstractNum>
  <w:abstractNum w:abstractNumId="11" w15:restartNumberingAfterBreak="0">
    <w:nsid w:val="311A7394"/>
    <w:multiLevelType w:val="hybridMultilevel"/>
    <w:tmpl w:val="67883D5A"/>
    <w:lvl w:ilvl="0" w:tplc="2EA25D5A">
      <w:start w:val="1"/>
      <w:numFmt w:val="decimal"/>
      <w:lvlText w:val="%1."/>
      <w:lvlJc w:val="left"/>
      <w:pPr>
        <w:ind w:left="287" w:hanging="180"/>
      </w:pPr>
      <w:rPr>
        <w:rFonts w:hint="default" w:ascii="Arial" w:hAnsi="Arial" w:eastAsia="Arial" w:cs="Arial"/>
        <w:spacing w:val="-1"/>
        <w:w w:val="100"/>
        <w:sz w:val="16"/>
        <w:szCs w:val="16"/>
        <w:lang w:val="en-US" w:eastAsia="en-US" w:bidi="en-US"/>
      </w:rPr>
    </w:lvl>
    <w:lvl w:ilvl="1" w:tplc="A66C20D6">
      <w:numFmt w:val="bullet"/>
      <w:lvlText w:val="•"/>
      <w:lvlJc w:val="left"/>
      <w:pPr>
        <w:ind w:left="1224" w:hanging="180"/>
      </w:pPr>
      <w:rPr>
        <w:rFonts w:hint="default"/>
        <w:lang w:val="en-US" w:eastAsia="en-US" w:bidi="en-US"/>
      </w:rPr>
    </w:lvl>
    <w:lvl w:ilvl="2" w:tplc="0DC0EB4C">
      <w:numFmt w:val="bullet"/>
      <w:lvlText w:val="•"/>
      <w:lvlJc w:val="left"/>
      <w:pPr>
        <w:ind w:left="2169" w:hanging="180"/>
      </w:pPr>
      <w:rPr>
        <w:rFonts w:hint="default"/>
        <w:lang w:val="en-US" w:eastAsia="en-US" w:bidi="en-US"/>
      </w:rPr>
    </w:lvl>
    <w:lvl w:ilvl="3" w:tplc="442E04CE">
      <w:numFmt w:val="bullet"/>
      <w:lvlText w:val="•"/>
      <w:lvlJc w:val="left"/>
      <w:pPr>
        <w:ind w:left="3113" w:hanging="180"/>
      </w:pPr>
      <w:rPr>
        <w:rFonts w:hint="default"/>
        <w:lang w:val="en-US" w:eastAsia="en-US" w:bidi="en-US"/>
      </w:rPr>
    </w:lvl>
    <w:lvl w:ilvl="4" w:tplc="95183B70">
      <w:numFmt w:val="bullet"/>
      <w:lvlText w:val="•"/>
      <w:lvlJc w:val="left"/>
      <w:pPr>
        <w:ind w:left="4058" w:hanging="180"/>
      </w:pPr>
      <w:rPr>
        <w:rFonts w:hint="default"/>
        <w:lang w:val="en-US" w:eastAsia="en-US" w:bidi="en-US"/>
      </w:rPr>
    </w:lvl>
    <w:lvl w:ilvl="5" w:tplc="B1EAE1B4">
      <w:numFmt w:val="bullet"/>
      <w:lvlText w:val="•"/>
      <w:lvlJc w:val="left"/>
      <w:pPr>
        <w:ind w:left="5003" w:hanging="180"/>
      </w:pPr>
      <w:rPr>
        <w:rFonts w:hint="default"/>
        <w:lang w:val="en-US" w:eastAsia="en-US" w:bidi="en-US"/>
      </w:rPr>
    </w:lvl>
    <w:lvl w:ilvl="6" w:tplc="47A4C2DA">
      <w:numFmt w:val="bullet"/>
      <w:lvlText w:val="•"/>
      <w:lvlJc w:val="left"/>
      <w:pPr>
        <w:ind w:left="5947" w:hanging="180"/>
      </w:pPr>
      <w:rPr>
        <w:rFonts w:hint="default"/>
        <w:lang w:val="en-US" w:eastAsia="en-US" w:bidi="en-US"/>
      </w:rPr>
    </w:lvl>
    <w:lvl w:ilvl="7" w:tplc="B2865614">
      <w:numFmt w:val="bullet"/>
      <w:lvlText w:val="•"/>
      <w:lvlJc w:val="left"/>
      <w:pPr>
        <w:ind w:left="6892" w:hanging="180"/>
      </w:pPr>
      <w:rPr>
        <w:rFonts w:hint="default"/>
        <w:lang w:val="en-US" w:eastAsia="en-US" w:bidi="en-US"/>
      </w:rPr>
    </w:lvl>
    <w:lvl w:ilvl="8" w:tplc="9E6E6C54">
      <w:numFmt w:val="bullet"/>
      <w:lvlText w:val="•"/>
      <w:lvlJc w:val="left"/>
      <w:pPr>
        <w:ind w:left="7836" w:hanging="180"/>
      </w:pPr>
      <w:rPr>
        <w:rFonts w:hint="default"/>
        <w:lang w:val="en-US" w:eastAsia="en-US" w:bidi="en-US"/>
      </w:rPr>
    </w:lvl>
  </w:abstractNum>
  <w:abstractNum w:abstractNumId="12" w15:restartNumberingAfterBreak="0">
    <w:nsid w:val="34BC51A0"/>
    <w:multiLevelType w:val="hybridMultilevel"/>
    <w:tmpl w:val="5192CEC0"/>
    <w:lvl w:ilvl="0" w:tplc="2AD82486">
      <w:start w:val="1"/>
      <w:numFmt w:val="upperLetter"/>
      <w:lvlText w:val="%1."/>
      <w:lvlJc w:val="left"/>
      <w:pPr>
        <w:ind w:left="720" w:hanging="360"/>
      </w:pPr>
      <w:rPr>
        <w:rFonts w:hint="default" w:ascii="Arial" w:hAnsi="Arial" w:eastAsia="Arial" w:cs="Arial"/>
        <w:spacing w:val="-2"/>
        <w:w w:val="124"/>
        <w:sz w:val="16"/>
        <w:szCs w:val="1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51359"/>
    <w:multiLevelType w:val="hybridMultilevel"/>
    <w:tmpl w:val="AA82D154"/>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385315AD"/>
    <w:multiLevelType w:val="hybridMultilevel"/>
    <w:tmpl w:val="A06CE5E2"/>
    <w:lvl w:ilvl="0" w:tplc="66765872">
      <w:start w:val="1"/>
      <w:numFmt w:val="lowerLetter"/>
      <w:lvlText w:val="%1."/>
      <w:lvlJc w:val="left"/>
      <w:pPr>
        <w:ind w:left="992" w:hanging="221"/>
      </w:pPr>
      <w:rPr>
        <w:rFonts w:hint="default" w:ascii="Arial" w:hAnsi="Arial" w:eastAsia="Arial" w:cs="Arial"/>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94D92"/>
    <w:multiLevelType w:val="multilevel"/>
    <w:tmpl w:val="1FFC4D54"/>
    <w:lvl w:ilvl="0">
      <w:start w:val="1"/>
      <w:numFmt w:val="decimal"/>
      <w:lvlText w:val="%1"/>
      <w:lvlJc w:val="left"/>
      <w:pPr>
        <w:ind w:left="675" w:hanging="444"/>
      </w:pPr>
      <w:rPr>
        <w:rFonts w:hint="default"/>
        <w:lang w:val="en-US" w:eastAsia="en-US" w:bidi="en-US"/>
      </w:rPr>
    </w:lvl>
    <w:lvl w:ilvl="1">
      <w:start w:val="10"/>
      <w:numFmt w:val="decimal"/>
      <w:lvlText w:val="%1.%2"/>
      <w:lvlJc w:val="left"/>
      <w:pPr>
        <w:ind w:left="675" w:hanging="444"/>
      </w:pPr>
      <w:rPr>
        <w:rFonts w:hint="default" w:ascii="Arial" w:hAnsi="Arial" w:eastAsia="Arial" w:cs="Arial"/>
        <w:b/>
        <w:bCs/>
        <w:spacing w:val="-1"/>
        <w:w w:val="99"/>
        <w:sz w:val="20"/>
        <w:szCs w:val="20"/>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16" w15:restartNumberingAfterBreak="0">
    <w:nsid w:val="44C213B4"/>
    <w:multiLevelType w:val="hybridMultilevel"/>
    <w:tmpl w:val="2878E412"/>
    <w:lvl w:ilvl="0" w:tplc="0118540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A610239C">
      <w:start w:val="1"/>
      <w:numFmt w:val="decimal"/>
      <w:lvlText w:val="%2."/>
      <w:lvlJc w:val="left"/>
      <w:pPr>
        <w:ind w:left="232" w:hanging="221"/>
        <w:jc w:val="right"/>
      </w:pPr>
      <w:rPr>
        <w:rFonts w:hint="default" w:ascii="Arial" w:hAnsi="Arial" w:eastAsia="Arial" w:cs="Arial"/>
        <w:spacing w:val="-1"/>
        <w:w w:val="99"/>
        <w:sz w:val="20"/>
        <w:szCs w:val="20"/>
        <w:lang w:val="en-US" w:eastAsia="en-US" w:bidi="en-US"/>
      </w:rPr>
    </w:lvl>
    <w:lvl w:ilvl="2" w:tplc="67628092">
      <w:numFmt w:val="bullet"/>
      <w:lvlText w:val="•"/>
      <w:lvlJc w:val="left"/>
      <w:pPr>
        <w:ind w:left="1611" w:hanging="221"/>
      </w:pPr>
      <w:rPr>
        <w:rFonts w:hint="default"/>
        <w:lang w:val="en-US" w:eastAsia="en-US" w:bidi="en-US"/>
      </w:rPr>
    </w:lvl>
    <w:lvl w:ilvl="3" w:tplc="C50AB2AA">
      <w:numFmt w:val="bullet"/>
      <w:lvlText w:val="•"/>
      <w:lvlJc w:val="left"/>
      <w:pPr>
        <w:ind w:left="2742" w:hanging="221"/>
      </w:pPr>
      <w:rPr>
        <w:rFonts w:hint="default"/>
        <w:lang w:val="en-US" w:eastAsia="en-US" w:bidi="en-US"/>
      </w:rPr>
    </w:lvl>
    <w:lvl w:ilvl="4" w:tplc="D3A27086">
      <w:numFmt w:val="bullet"/>
      <w:lvlText w:val="•"/>
      <w:lvlJc w:val="left"/>
      <w:pPr>
        <w:ind w:left="3873" w:hanging="221"/>
      </w:pPr>
      <w:rPr>
        <w:rFonts w:hint="default"/>
        <w:lang w:val="en-US" w:eastAsia="en-US" w:bidi="en-US"/>
      </w:rPr>
    </w:lvl>
    <w:lvl w:ilvl="5" w:tplc="55062B84">
      <w:numFmt w:val="bullet"/>
      <w:lvlText w:val="•"/>
      <w:lvlJc w:val="left"/>
      <w:pPr>
        <w:ind w:left="5004" w:hanging="221"/>
      </w:pPr>
      <w:rPr>
        <w:rFonts w:hint="default"/>
        <w:lang w:val="en-US" w:eastAsia="en-US" w:bidi="en-US"/>
      </w:rPr>
    </w:lvl>
    <w:lvl w:ilvl="6" w:tplc="D4BCC026">
      <w:numFmt w:val="bullet"/>
      <w:lvlText w:val="•"/>
      <w:lvlJc w:val="left"/>
      <w:pPr>
        <w:ind w:left="6135" w:hanging="221"/>
      </w:pPr>
      <w:rPr>
        <w:rFonts w:hint="default"/>
        <w:lang w:val="en-US" w:eastAsia="en-US" w:bidi="en-US"/>
      </w:rPr>
    </w:lvl>
    <w:lvl w:ilvl="7" w:tplc="0BA86C78">
      <w:numFmt w:val="bullet"/>
      <w:lvlText w:val="•"/>
      <w:lvlJc w:val="left"/>
      <w:pPr>
        <w:ind w:left="7266" w:hanging="221"/>
      </w:pPr>
      <w:rPr>
        <w:rFonts w:hint="default"/>
        <w:lang w:val="en-US" w:eastAsia="en-US" w:bidi="en-US"/>
      </w:rPr>
    </w:lvl>
    <w:lvl w:ilvl="8" w:tplc="93D4AFD6">
      <w:numFmt w:val="bullet"/>
      <w:lvlText w:val="•"/>
      <w:lvlJc w:val="left"/>
      <w:pPr>
        <w:ind w:left="8397" w:hanging="221"/>
      </w:pPr>
      <w:rPr>
        <w:rFonts w:hint="default"/>
        <w:lang w:val="en-US" w:eastAsia="en-US" w:bidi="en-US"/>
      </w:rPr>
    </w:lvl>
  </w:abstractNum>
  <w:abstractNum w:abstractNumId="17" w15:restartNumberingAfterBreak="0">
    <w:nsid w:val="47460934"/>
    <w:multiLevelType w:val="hybridMultilevel"/>
    <w:tmpl w:val="6EBCC142"/>
    <w:lvl w:ilvl="0" w:tplc="BC64E284">
      <w:start w:val="1"/>
      <w:numFmt w:val="upperLetter"/>
      <w:lvlText w:val="%1."/>
      <w:lvlJc w:val="left"/>
      <w:pPr>
        <w:ind w:left="480" w:hanging="243"/>
      </w:pPr>
      <w:rPr>
        <w:rFonts w:hint="default" w:ascii="Arial" w:hAnsi="Arial" w:eastAsia="Arial" w:cs="Arial"/>
        <w:spacing w:val="-2"/>
        <w:w w:val="99"/>
        <w:sz w:val="20"/>
        <w:szCs w:val="20"/>
        <w:lang w:val="en-US" w:eastAsia="en-US" w:bidi="en-US"/>
      </w:rPr>
    </w:lvl>
    <w:lvl w:ilvl="1" w:tplc="92F8AD12">
      <w:numFmt w:val="bullet"/>
      <w:lvlText w:val="•"/>
      <w:lvlJc w:val="left"/>
      <w:pPr>
        <w:ind w:left="1498" w:hanging="243"/>
      </w:pPr>
      <w:rPr>
        <w:rFonts w:hint="default"/>
        <w:lang w:val="en-US" w:eastAsia="en-US" w:bidi="en-US"/>
      </w:rPr>
    </w:lvl>
    <w:lvl w:ilvl="2" w:tplc="2CFAB69A">
      <w:numFmt w:val="bullet"/>
      <w:lvlText w:val="•"/>
      <w:lvlJc w:val="left"/>
      <w:pPr>
        <w:ind w:left="2516" w:hanging="243"/>
      </w:pPr>
      <w:rPr>
        <w:rFonts w:hint="default"/>
        <w:lang w:val="en-US" w:eastAsia="en-US" w:bidi="en-US"/>
      </w:rPr>
    </w:lvl>
    <w:lvl w:ilvl="3" w:tplc="B3426A32">
      <w:numFmt w:val="bullet"/>
      <w:lvlText w:val="•"/>
      <w:lvlJc w:val="left"/>
      <w:pPr>
        <w:ind w:left="3534" w:hanging="243"/>
      </w:pPr>
      <w:rPr>
        <w:rFonts w:hint="default"/>
        <w:lang w:val="en-US" w:eastAsia="en-US" w:bidi="en-US"/>
      </w:rPr>
    </w:lvl>
    <w:lvl w:ilvl="4" w:tplc="6AE66FFE">
      <w:numFmt w:val="bullet"/>
      <w:lvlText w:val="•"/>
      <w:lvlJc w:val="left"/>
      <w:pPr>
        <w:ind w:left="4552" w:hanging="243"/>
      </w:pPr>
      <w:rPr>
        <w:rFonts w:hint="default"/>
        <w:lang w:val="en-US" w:eastAsia="en-US" w:bidi="en-US"/>
      </w:rPr>
    </w:lvl>
    <w:lvl w:ilvl="5" w:tplc="D3AE61D4">
      <w:numFmt w:val="bullet"/>
      <w:lvlText w:val="•"/>
      <w:lvlJc w:val="left"/>
      <w:pPr>
        <w:ind w:left="5570" w:hanging="243"/>
      </w:pPr>
      <w:rPr>
        <w:rFonts w:hint="default"/>
        <w:lang w:val="en-US" w:eastAsia="en-US" w:bidi="en-US"/>
      </w:rPr>
    </w:lvl>
    <w:lvl w:ilvl="6" w:tplc="9E3CEE90">
      <w:numFmt w:val="bullet"/>
      <w:lvlText w:val="•"/>
      <w:lvlJc w:val="left"/>
      <w:pPr>
        <w:ind w:left="6588" w:hanging="243"/>
      </w:pPr>
      <w:rPr>
        <w:rFonts w:hint="default"/>
        <w:lang w:val="en-US" w:eastAsia="en-US" w:bidi="en-US"/>
      </w:rPr>
    </w:lvl>
    <w:lvl w:ilvl="7" w:tplc="A7DC1FF2">
      <w:numFmt w:val="bullet"/>
      <w:lvlText w:val="•"/>
      <w:lvlJc w:val="left"/>
      <w:pPr>
        <w:ind w:left="7606" w:hanging="243"/>
      </w:pPr>
      <w:rPr>
        <w:rFonts w:hint="default"/>
        <w:lang w:val="en-US" w:eastAsia="en-US" w:bidi="en-US"/>
      </w:rPr>
    </w:lvl>
    <w:lvl w:ilvl="8" w:tplc="08D8953C">
      <w:numFmt w:val="bullet"/>
      <w:lvlText w:val="•"/>
      <w:lvlJc w:val="left"/>
      <w:pPr>
        <w:ind w:left="8624" w:hanging="243"/>
      </w:pPr>
      <w:rPr>
        <w:rFonts w:hint="default"/>
        <w:lang w:val="en-US" w:eastAsia="en-US" w:bidi="en-US"/>
      </w:rPr>
    </w:lvl>
  </w:abstractNum>
  <w:abstractNum w:abstractNumId="18" w15:restartNumberingAfterBreak="0">
    <w:nsid w:val="4B860C3F"/>
    <w:multiLevelType w:val="hybridMultilevel"/>
    <w:tmpl w:val="E1B4668E"/>
    <w:lvl w:ilvl="0" w:tplc="C6CE55FA">
      <w:start w:val="1"/>
      <w:numFmt w:val="upperLetter"/>
      <w:lvlText w:val="%1."/>
      <w:lvlJc w:val="left"/>
      <w:pPr>
        <w:ind w:left="509" w:hanging="243"/>
      </w:pPr>
      <w:rPr>
        <w:rFonts w:hint="default" w:ascii="Arial" w:hAnsi="Arial" w:eastAsia="Arial" w:cs="Arial"/>
        <w:spacing w:val="-1"/>
        <w:w w:val="99"/>
        <w:sz w:val="20"/>
        <w:szCs w:val="20"/>
        <w:lang w:val="en-US" w:eastAsia="en-US" w:bidi="en-US"/>
      </w:rPr>
    </w:lvl>
    <w:lvl w:ilvl="1" w:tplc="ABB4AB98">
      <w:numFmt w:val="bullet"/>
      <w:lvlText w:val="•"/>
      <w:lvlJc w:val="left"/>
      <w:pPr>
        <w:ind w:left="1516" w:hanging="243"/>
      </w:pPr>
      <w:rPr>
        <w:rFonts w:hint="default"/>
        <w:lang w:val="en-US" w:eastAsia="en-US" w:bidi="en-US"/>
      </w:rPr>
    </w:lvl>
    <w:lvl w:ilvl="2" w:tplc="6AE66BCC">
      <w:numFmt w:val="bullet"/>
      <w:lvlText w:val="•"/>
      <w:lvlJc w:val="left"/>
      <w:pPr>
        <w:ind w:left="2532" w:hanging="243"/>
      </w:pPr>
      <w:rPr>
        <w:rFonts w:hint="default"/>
        <w:lang w:val="en-US" w:eastAsia="en-US" w:bidi="en-US"/>
      </w:rPr>
    </w:lvl>
    <w:lvl w:ilvl="3" w:tplc="F0023082">
      <w:numFmt w:val="bullet"/>
      <w:lvlText w:val="•"/>
      <w:lvlJc w:val="left"/>
      <w:pPr>
        <w:ind w:left="3548" w:hanging="243"/>
      </w:pPr>
      <w:rPr>
        <w:rFonts w:hint="default"/>
        <w:lang w:val="en-US" w:eastAsia="en-US" w:bidi="en-US"/>
      </w:rPr>
    </w:lvl>
    <w:lvl w:ilvl="4" w:tplc="44B671DE">
      <w:numFmt w:val="bullet"/>
      <w:lvlText w:val="•"/>
      <w:lvlJc w:val="left"/>
      <w:pPr>
        <w:ind w:left="4564" w:hanging="243"/>
      </w:pPr>
      <w:rPr>
        <w:rFonts w:hint="default"/>
        <w:lang w:val="en-US" w:eastAsia="en-US" w:bidi="en-US"/>
      </w:rPr>
    </w:lvl>
    <w:lvl w:ilvl="5" w:tplc="DC600EB8">
      <w:numFmt w:val="bullet"/>
      <w:lvlText w:val="•"/>
      <w:lvlJc w:val="left"/>
      <w:pPr>
        <w:ind w:left="5580" w:hanging="243"/>
      </w:pPr>
      <w:rPr>
        <w:rFonts w:hint="default"/>
        <w:lang w:val="en-US" w:eastAsia="en-US" w:bidi="en-US"/>
      </w:rPr>
    </w:lvl>
    <w:lvl w:ilvl="6" w:tplc="F4A62BA6">
      <w:numFmt w:val="bullet"/>
      <w:lvlText w:val="•"/>
      <w:lvlJc w:val="left"/>
      <w:pPr>
        <w:ind w:left="6596" w:hanging="243"/>
      </w:pPr>
      <w:rPr>
        <w:rFonts w:hint="default"/>
        <w:lang w:val="en-US" w:eastAsia="en-US" w:bidi="en-US"/>
      </w:rPr>
    </w:lvl>
    <w:lvl w:ilvl="7" w:tplc="EEF82DC2">
      <w:numFmt w:val="bullet"/>
      <w:lvlText w:val="•"/>
      <w:lvlJc w:val="left"/>
      <w:pPr>
        <w:ind w:left="7612" w:hanging="243"/>
      </w:pPr>
      <w:rPr>
        <w:rFonts w:hint="default"/>
        <w:lang w:val="en-US" w:eastAsia="en-US" w:bidi="en-US"/>
      </w:rPr>
    </w:lvl>
    <w:lvl w:ilvl="8" w:tplc="C8AAC388">
      <w:numFmt w:val="bullet"/>
      <w:lvlText w:val="•"/>
      <w:lvlJc w:val="left"/>
      <w:pPr>
        <w:ind w:left="8628" w:hanging="243"/>
      </w:pPr>
      <w:rPr>
        <w:rFonts w:hint="default"/>
        <w:lang w:val="en-US" w:eastAsia="en-US" w:bidi="en-US"/>
      </w:rPr>
    </w:lvl>
  </w:abstractNum>
  <w:abstractNum w:abstractNumId="19" w15:restartNumberingAfterBreak="0">
    <w:nsid w:val="540172DE"/>
    <w:multiLevelType w:val="hybridMultilevel"/>
    <w:tmpl w:val="E96C69EE"/>
    <w:lvl w:ilvl="0" w:tplc="7130BA9A">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3A0A0C94">
      <w:start w:val="1"/>
      <w:numFmt w:val="decimal"/>
      <w:lvlText w:val="%2."/>
      <w:lvlJc w:val="left"/>
      <w:pPr>
        <w:ind w:left="723" w:hanging="221"/>
        <w:jc w:val="right"/>
      </w:pPr>
      <w:rPr>
        <w:rFonts w:hint="default" w:ascii="Arial" w:hAnsi="Arial" w:eastAsia="Arial" w:cs="Arial"/>
        <w:spacing w:val="-1"/>
        <w:w w:val="99"/>
        <w:sz w:val="20"/>
        <w:szCs w:val="20"/>
        <w:lang w:val="en-US" w:eastAsia="en-US" w:bidi="en-US"/>
      </w:rPr>
    </w:lvl>
    <w:lvl w:ilvl="2" w:tplc="023049D4">
      <w:start w:val="1"/>
      <w:numFmt w:val="lowerLetter"/>
      <w:lvlText w:val="%3."/>
      <w:lvlJc w:val="left"/>
      <w:pPr>
        <w:ind w:left="925" w:hanging="221"/>
      </w:pPr>
      <w:rPr>
        <w:rFonts w:hint="default" w:ascii="Arial" w:hAnsi="Arial" w:eastAsia="Arial" w:cs="Arial"/>
        <w:spacing w:val="-1"/>
        <w:w w:val="99"/>
        <w:sz w:val="20"/>
        <w:szCs w:val="20"/>
        <w:lang w:val="en-US" w:eastAsia="en-US" w:bidi="en-US"/>
      </w:rPr>
    </w:lvl>
    <w:lvl w:ilvl="3" w:tplc="B84A72F4">
      <w:start w:val="1"/>
      <w:numFmt w:val="decimal"/>
      <w:lvlText w:val="%4)"/>
      <w:lvlJc w:val="left"/>
      <w:pPr>
        <w:ind w:left="1203" w:hanging="233"/>
      </w:pPr>
      <w:rPr>
        <w:rFonts w:hint="default" w:ascii="Arial" w:hAnsi="Arial" w:eastAsia="Arial" w:cs="Arial"/>
        <w:spacing w:val="-1"/>
        <w:w w:val="99"/>
        <w:sz w:val="20"/>
        <w:szCs w:val="20"/>
        <w:lang w:val="en-US" w:eastAsia="en-US" w:bidi="en-US"/>
      </w:rPr>
    </w:lvl>
    <w:lvl w:ilvl="4" w:tplc="6A16305A">
      <w:start w:val="1"/>
      <w:numFmt w:val="lowerLetter"/>
      <w:lvlText w:val="%5)"/>
      <w:lvlJc w:val="left"/>
      <w:pPr>
        <w:ind w:left="1338" w:hanging="233"/>
      </w:pPr>
      <w:rPr>
        <w:rFonts w:hint="default" w:ascii="Arial" w:hAnsi="Arial" w:eastAsia="Arial" w:cs="Arial"/>
        <w:spacing w:val="-1"/>
        <w:w w:val="99"/>
        <w:sz w:val="20"/>
        <w:szCs w:val="20"/>
        <w:lang w:val="en-US" w:eastAsia="en-US" w:bidi="en-US"/>
      </w:rPr>
    </w:lvl>
    <w:lvl w:ilvl="5" w:tplc="6AA6BD74">
      <w:numFmt w:val="bullet"/>
      <w:lvlText w:val="•"/>
      <w:lvlJc w:val="left"/>
      <w:pPr>
        <w:ind w:left="1220" w:hanging="233"/>
      </w:pPr>
      <w:rPr>
        <w:rFonts w:hint="default"/>
        <w:lang w:val="en-US" w:eastAsia="en-US" w:bidi="en-US"/>
      </w:rPr>
    </w:lvl>
    <w:lvl w:ilvl="6" w:tplc="C1C64FB6">
      <w:numFmt w:val="bullet"/>
      <w:lvlText w:val="•"/>
      <w:lvlJc w:val="left"/>
      <w:pPr>
        <w:ind w:left="1340" w:hanging="233"/>
      </w:pPr>
      <w:rPr>
        <w:rFonts w:hint="default"/>
        <w:lang w:val="en-US" w:eastAsia="en-US" w:bidi="en-US"/>
      </w:rPr>
    </w:lvl>
    <w:lvl w:ilvl="7" w:tplc="49EAEB74">
      <w:numFmt w:val="bullet"/>
      <w:lvlText w:val="•"/>
      <w:lvlJc w:val="left"/>
      <w:pPr>
        <w:ind w:left="1420" w:hanging="233"/>
      </w:pPr>
      <w:rPr>
        <w:rFonts w:hint="default"/>
        <w:lang w:val="en-US" w:eastAsia="en-US" w:bidi="en-US"/>
      </w:rPr>
    </w:lvl>
    <w:lvl w:ilvl="8" w:tplc="6EAADE1A">
      <w:numFmt w:val="bullet"/>
      <w:lvlText w:val="•"/>
      <w:lvlJc w:val="left"/>
      <w:pPr>
        <w:ind w:left="4500" w:hanging="233"/>
      </w:pPr>
      <w:rPr>
        <w:rFonts w:hint="default"/>
        <w:lang w:val="en-US" w:eastAsia="en-US" w:bidi="en-US"/>
      </w:rPr>
    </w:lvl>
  </w:abstractNum>
  <w:abstractNum w:abstractNumId="20" w15:restartNumberingAfterBreak="0">
    <w:nsid w:val="57603FD5"/>
    <w:multiLevelType w:val="hybridMultilevel"/>
    <w:tmpl w:val="3F367E5A"/>
    <w:lvl w:ilvl="0" w:tplc="E5243C30">
      <w:start w:val="1"/>
      <w:numFmt w:val="upperLetter"/>
      <w:lvlText w:val="%1."/>
      <w:lvlJc w:val="left"/>
      <w:pPr>
        <w:ind w:left="502" w:hanging="243"/>
      </w:pPr>
      <w:rPr>
        <w:rFonts w:hint="default" w:ascii="Arial" w:hAnsi="Arial" w:eastAsia="Arial" w:cs="Arial"/>
        <w:spacing w:val="-1"/>
        <w:w w:val="99"/>
        <w:sz w:val="20"/>
        <w:szCs w:val="20"/>
        <w:lang w:val="en-US" w:eastAsia="en-US" w:bidi="en-US"/>
      </w:rPr>
    </w:lvl>
    <w:lvl w:ilvl="1" w:tplc="89146178">
      <w:numFmt w:val="bullet"/>
      <w:lvlText w:val="•"/>
      <w:lvlJc w:val="left"/>
      <w:pPr>
        <w:ind w:left="1516" w:hanging="243"/>
      </w:pPr>
      <w:rPr>
        <w:rFonts w:hint="default"/>
        <w:lang w:val="en-US" w:eastAsia="en-US" w:bidi="en-US"/>
      </w:rPr>
    </w:lvl>
    <w:lvl w:ilvl="2" w:tplc="C4AC847A">
      <w:numFmt w:val="bullet"/>
      <w:lvlText w:val="•"/>
      <w:lvlJc w:val="left"/>
      <w:pPr>
        <w:ind w:left="2532" w:hanging="243"/>
      </w:pPr>
      <w:rPr>
        <w:rFonts w:hint="default"/>
        <w:lang w:val="en-US" w:eastAsia="en-US" w:bidi="en-US"/>
      </w:rPr>
    </w:lvl>
    <w:lvl w:ilvl="3" w:tplc="A412C064">
      <w:numFmt w:val="bullet"/>
      <w:lvlText w:val="•"/>
      <w:lvlJc w:val="left"/>
      <w:pPr>
        <w:ind w:left="3548" w:hanging="243"/>
      </w:pPr>
      <w:rPr>
        <w:rFonts w:hint="default"/>
        <w:lang w:val="en-US" w:eastAsia="en-US" w:bidi="en-US"/>
      </w:rPr>
    </w:lvl>
    <w:lvl w:ilvl="4" w:tplc="7020F14E">
      <w:numFmt w:val="bullet"/>
      <w:lvlText w:val="•"/>
      <w:lvlJc w:val="left"/>
      <w:pPr>
        <w:ind w:left="4564" w:hanging="243"/>
      </w:pPr>
      <w:rPr>
        <w:rFonts w:hint="default"/>
        <w:lang w:val="en-US" w:eastAsia="en-US" w:bidi="en-US"/>
      </w:rPr>
    </w:lvl>
    <w:lvl w:ilvl="5" w:tplc="F18C1DF0">
      <w:numFmt w:val="bullet"/>
      <w:lvlText w:val="•"/>
      <w:lvlJc w:val="left"/>
      <w:pPr>
        <w:ind w:left="5580" w:hanging="243"/>
      </w:pPr>
      <w:rPr>
        <w:rFonts w:hint="default"/>
        <w:lang w:val="en-US" w:eastAsia="en-US" w:bidi="en-US"/>
      </w:rPr>
    </w:lvl>
    <w:lvl w:ilvl="6" w:tplc="C4AEFEB8">
      <w:numFmt w:val="bullet"/>
      <w:lvlText w:val="•"/>
      <w:lvlJc w:val="left"/>
      <w:pPr>
        <w:ind w:left="6596" w:hanging="243"/>
      </w:pPr>
      <w:rPr>
        <w:rFonts w:hint="default"/>
        <w:lang w:val="en-US" w:eastAsia="en-US" w:bidi="en-US"/>
      </w:rPr>
    </w:lvl>
    <w:lvl w:ilvl="7" w:tplc="689458C0">
      <w:numFmt w:val="bullet"/>
      <w:lvlText w:val="•"/>
      <w:lvlJc w:val="left"/>
      <w:pPr>
        <w:ind w:left="7612" w:hanging="243"/>
      </w:pPr>
      <w:rPr>
        <w:rFonts w:hint="default"/>
        <w:lang w:val="en-US" w:eastAsia="en-US" w:bidi="en-US"/>
      </w:rPr>
    </w:lvl>
    <w:lvl w:ilvl="8" w:tplc="2E18A812">
      <w:numFmt w:val="bullet"/>
      <w:lvlText w:val="•"/>
      <w:lvlJc w:val="left"/>
      <w:pPr>
        <w:ind w:left="8628" w:hanging="243"/>
      </w:pPr>
      <w:rPr>
        <w:rFonts w:hint="default"/>
        <w:lang w:val="en-US" w:eastAsia="en-US" w:bidi="en-US"/>
      </w:rPr>
    </w:lvl>
  </w:abstractNum>
  <w:abstractNum w:abstractNumId="21" w15:restartNumberingAfterBreak="0">
    <w:nsid w:val="5B7D154D"/>
    <w:multiLevelType w:val="hybridMultilevel"/>
    <w:tmpl w:val="C2EE9CCE"/>
    <w:lvl w:ilvl="0" w:tplc="2AD82486">
      <w:start w:val="1"/>
      <w:numFmt w:val="upperLetter"/>
      <w:lvlText w:val="%1."/>
      <w:lvlJc w:val="left"/>
      <w:pPr>
        <w:ind w:left="503" w:hanging="243"/>
      </w:pPr>
      <w:rPr>
        <w:rFonts w:hint="default" w:ascii="Arial" w:hAnsi="Arial" w:eastAsia="Arial" w:cs="Arial"/>
        <w:spacing w:val="-2"/>
        <w:w w:val="124"/>
        <w:sz w:val="16"/>
        <w:szCs w:val="16"/>
        <w:lang w:val="en-US" w:eastAsia="en-US" w:bidi="en-US"/>
      </w:rPr>
    </w:lvl>
    <w:lvl w:ilvl="1" w:tplc="7CD4639A">
      <w:start w:val="1"/>
      <w:numFmt w:val="decimal"/>
      <w:lvlText w:val="%2."/>
      <w:lvlJc w:val="left"/>
      <w:pPr>
        <w:ind w:left="493" w:hanging="217"/>
      </w:pPr>
      <w:rPr>
        <w:rFonts w:hint="default" w:ascii="Arial" w:hAnsi="Arial" w:eastAsia="Arial" w:cs="Arial"/>
        <w:spacing w:val="-1"/>
        <w:w w:val="124"/>
        <w:sz w:val="16"/>
        <w:szCs w:val="16"/>
        <w:lang w:val="en-US" w:eastAsia="en-US" w:bidi="en-US"/>
      </w:rPr>
    </w:lvl>
    <w:lvl w:ilvl="2" w:tplc="9F5ACEB0">
      <w:numFmt w:val="bullet"/>
      <w:lvlText w:val="•"/>
      <w:lvlJc w:val="left"/>
      <w:pPr>
        <w:ind w:left="2532" w:hanging="217"/>
      </w:pPr>
      <w:rPr>
        <w:rFonts w:hint="default"/>
        <w:lang w:val="en-US" w:eastAsia="en-US" w:bidi="en-US"/>
      </w:rPr>
    </w:lvl>
    <w:lvl w:ilvl="3" w:tplc="F2309BFA">
      <w:numFmt w:val="bullet"/>
      <w:lvlText w:val="•"/>
      <w:lvlJc w:val="left"/>
      <w:pPr>
        <w:ind w:left="3548" w:hanging="217"/>
      </w:pPr>
      <w:rPr>
        <w:rFonts w:hint="default"/>
        <w:lang w:val="en-US" w:eastAsia="en-US" w:bidi="en-US"/>
      </w:rPr>
    </w:lvl>
    <w:lvl w:ilvl="4" w:tplc="5BA40C94">
      <w:numFmt w:val="bullet"/>
      <w:lvlText w:val="•"/>
      <w:lvlJc w:val="left"/>
      <w:pPr>
        <w:ind w:left="4564" w:hanging="217"/>
      </w:pPr>
      <w:rPr>
        <w:rFonts w:hint="default"/>
        <w:lang w:val="en-US" w:eastAsia="en-US" w:bidi="en-US"/>
      </w:rPr>
    </w:lvl>
    <w:lvl w:ilvl="5" w:tplc="EA1CDD64">
      <w:numFmt w:val="bullet"/>
      <w:lvlText w:val="•"/>
      <w:lvlJc w:val="left"/>
      <w:pPr>
        <w:ind w:left="5580" w:hanging="217"/>
      </w:pPr>
      <w:rPr>
        <w:rFonts w:hint="default"/>
        <w:lang w:val="en-US" w:eastAsia="en-US" w:bidi="en-US"/>
      </w:rPr>
    </w:lvl>
    <w:lvl w:ilvl="6" w:tplc="E06C1F7A">
      <w:numFmt w:val="bullet"/>
      <w:lvlText w:val="•"/>
      <w:lvlJc w:val="left"/>
      <w:pPr>
        <w:ind w:left="6596" w:hanging="217"/>
      </w:pPr>
      <w:rPr>
        <w:rFonts w:hint="default"/>
        <w:lang w:val="en-US" w:eastAsia="en-US" w:bidi="en-US"/>
      </w:rPr>
    </w:lvl>
    <w:lvl w:ilvl="7" w:tplc="CC7640B4">
      <w:numFmt w:val="bullet"/>
      <w:lvlText w:val="•"/>
      <w:lvlJc w:val="left"/>
      <w:pPr>
        <w:ind w:left="7612" w:hanging="217"/>
      </w:pPr>
      <w:rPr>
        <w:rFonts w:hint="default"/>
        <w:lang w:val="en-US" w:eastAsia="en-US" w:bidi="en-US"/>
      </w:rPr>
    </w:lvl>
    <w:lvl w:ilvl="8" w:tplc="B0846934">
      <w:numFmt w:val="bullet"/>
      <w:lvlText w:val="•"/>
      <w:lvlJc w:val="left"/>
      <w:pPr>
        <w:ind w:left="8628" w:hanging="217"/>
      </w:pPr>
      <w:rPr>
        <w:rFonts w:hint="default"/>
        <w:lang w:val="en-US" w:eastAsia="en-US" w:bidi="en-US"/>
      </w:rPr>
    </w:lvl>
  </w:abstractNum>
  <w:abstractNum w:abstractNumId="22" w15:restartNumberingAfterBreak="0">
    <w:nsid w:val="5F3416F0"/>
    <w:multiLevelType w:val="hybridMultilevel"/>
    <w:tmpl w:val="4EC4363A"/>
    <w:lvl w:ilvl="0" w:tplc="D4321B3C">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1B5C00B0">
      <w:numFmt w:val="bullet"/>
      <w:lvlText w:val="•"/>
      <w:lvlJc w:val="left"/>
      <w:pPr>
        <w:ind w:left="1498" w:hanging="243"/>
      </w:pPr>
      <w:rPr>
        <w:rFonts w:hint="default"/>
        <w:lang w:val="en-US" w:eastAsia="en-US" w:bidi="en-US"/>
      </w:rPr>
    </w:lvl>
    <w:lvl w:ilvl="2" w:tplc="BDC6F2D2">
      <w:numFmt w:val="bullet"/>
      <w:lvlText w:val="•"/>
      <w:lvlJc w:val="left"/>
      <w:pPr>
        <w:ind w:left="2516" w:hanging="243"/>
      </w:pPr>
      <w:rPr>
        <w:rFonts w:hint="default"/>
        <w:lang w:val="en-US" w:eastAsia="en-US" w:bidi="en-US"/>
      </w:rPr>
    </w:lvl>
    <w:lvl w:ilvl="3" w:tplc="1DF0F4F6">
      <w:numFmt w:val="bullet"/>
      <w:lvlText w:val="•"/>
      <w:lvlJc w:val="left"/>
      <w:pPr>
        <w:ind w:left="3534" w:hanging="243"/>
      </w:pPr>
      <w:rPr>
        <w:rFonts w:hint="default"/>
        <w:lang w:val="en-US" w:eastAsia="en-US" w:bidi="en-US"/>
      </w:rPr>
    </w:lvl>
    <w:lvl w:ilvl="4" w:tplc="372CE088">
      <w:numFmt w:val="bullet"/>
      <w:lvlText w:val="•"/>
      <w:lvlJc w:val="left"/>
      <w:pPr>
        <w:ind w:left="4552" w:hanging="243"/>
      </w:pPr>
      <w:rPr>
        <w:rFonts w:hint="default"/>
        <w:lang w:val="en-US" w:eastAsia="en-US" w:bidi="en-US"/>
      </w:rPr>
    </w:lvl>
    <w:lvl w:ilvl="5" w:tplc="4B3E0DAA">
      <w:numFmt w:val="bullet"/>
      <w:lvlText w:val="•"/>
      <w:lvlJc w:val="left"/>
      <w:pPr>
        <w:ind w:left="5570" w:hanging="243"/>
      </w:pPr>
      <w:rPr>
        <w:rFonts w:hint="default"/>
        <w:lang w:val="en-US" w:eastAsia="en-US" w:bidi="en-US"/>
      </w:rPr>
    </w:lvl>
    <w:lvl w:ilvl="6" w:tplc="7D32520E">
      <w:numFmt w:val="bullet"/>
      <w:lvlText w:val="•"/>
      <w:lvlJc w:val="left"/>
      <w:pPr>
        <w:ind w:left="6588" w:hanging="243"/>
      </w:pPr>
      <w:rPr>
        <w:rFonts w:hint="default"/>
        <w:lang w:val="en-US" w:eastAsia="en-US" w:bidi="en-US"/>
      </w:rPr>
    </w:lvl>
    <w:lvl w:ilvl="7" w:tplc="555E76CC">
      <w:numFmt w:val="bullet"/>
      <w:lvlText w:val="•"/>
      <w:lvlJc w:val="left"/>
      <w:pPr>
        <w:ind w:left="7606" w:hanging="243"/>
      </w:pPr>
      <w:rPr>
        <w:rFonts w:hint="default"/>
        <w:lang w:val="en-US" w:eastAsia="en-US" w:bidi="en-US"/>
      </w:rPr>
    </w:lvl>
    <w:lvl w:ilvl="8" w:tplc="CBE818E4">
      <w:numFmt w:val="bullet"/>
      <w:lvlText w:val="•"/>
      <w:lvlJc w:val="left"/>
      <w:pPr>
        <w:ind w:left="8624" w:hanging="243"/>
      </w:pPr>
      <w:rPr>
        <w:rFonts w:hint="default"/>
        <w:lang w:val="en-US" w:eastAsia="en-US" w:bidi="en-US"/>
      </w:rPr>
    </w:lvl>
  </w:abstractNum>
  <w:abstractNum w:abstractNumId="23" w15:restartNumberingAfterBreak="0">
    <w:nsid w:val="623F69AD"/>
    <w:multiLevelType w:val="multilevel"/>
    <w:tmpl w:val="378411EA"/>
    <w:lvl w:ilvl="0">
      <w:start w:val="1"/>
      <w:numFmt w:val="upperLetter"/>
      <w:lvlText w:val="%1."/>
      <w:lvlJc w:val="left"/>
      <w:pPr>
        <w:ind w:left="682" w:hanging="444"/>
      </w:pPr>
      <w:rPr>
        <w:rFonts w:hint="default" w:ascii="Arial" w:hAnsi="Arial" w:eastAsia="Arial" w:cs="Arial"/>
        <w:spacing w:val="-2"/>
        <w:w w:val="124"/>
        <w:sz w:val="16"/>
        <w:szCs w:val="16"/>
        <w:lang w:val="en-US" w:eastAsia="en-US" w:bidi="en-US"/>
      </w:rPr>
    </w:lvl>
    <w:lvl w:ilvl="1">
      <w:start w:val="1"/>
      <w:numFmt w:val="decimalZero"/>
      <w:lvlText w:val="%1.%2"/>
      <w:lvlJc w:val="left"/>
      <w:pPr>
        <w:ind w:left="682" w:hanging="444"/>
      </w:pPr>
      <w:rPr>
        <w:rFonts w:hint="default"/>
        <w:b/>
        <w:bCs/>
        <w:spacing w:val="-1"/>
        <w:w w:val="99"/>
        <w:lang w:val="en-US" w:eastAsia="en-US" w:bidi="en-US"/>
      </w:rPr>
    </w:lvl>
    <w:lvl w:ilvl="2">
      <w:numFmt w:val="bullet"/>
      <w:lvlText w:val="•"/>
      <w:lvlJc w:val="left"/>
      <w:pPr>
        <w:ind w:left="2676" w:hanging="444"/>
      </w:pPr>
      <w:rPr>
        <w:rFonts w:hint="default"/>
        <w:lang w:val="en-US" w:eastAsia="en-US" w:bidi="en-US"/>
      </w:rPr>
    </w:lvl>
    <w:lvl w:ilvl="3">
      <w:numFmt w:val="bullet"/>
      <w:lvlText w:val="•"/>
      <w:lvlJc w:val="left"/>
      <w:pPr>
        <w:ind w:left="3674" w:hanging="444"/>
      </w:pPr>
      <w:rPr>
        <w:rFonts w:hint="default"/>
        <w:lang w:val="en-US" w:eastAsia="en-US" w:bidi="en-US"/>
      </w:rPr>
    </w:lvl>
    <w:lvl w:ilvl="4">
      <w:numFmt w:val="bullet"/>
      <w:lvlText w:val="•"/>
      <w:lvlJc w:val="left"/>
      <w:pPr>
        <w:ind w:left="4672" w:hanging="444"/>
      </w:pPr>
      <w:rPr>
        <w:rFonts w:hint="default"/>
        <w:lang w:val="en-US" w:eastAsia="en-US" w:bidi="en-US"/>
      </w:rPr>
    </w:lvl>
    <w:lvl w:ilvl="5">
      <w:numFmt w:val="bullet"/>
      <w:lvlText w:val="•"/>
      <w:lvlJc w:val="left"/>
      <w:pPr>
        <w:ind w:left="5670" w:hanging="444"/>
      </w:pPr>
      <w:rPr>
        <w:rFonts w:hint="default"/>
        <w:lang w:val="en-US" w:eastAsia="en-US" w:bidi="en-US"/>
      </w:rPr>
    </w:lvl>
    <w:lvl w:ilvl="6">
      <w:numFmt w:val="bullet"/>
      <w:lvlText w:val="•"/>
      <w:lvlJc w:val="left"/>
      <w:pPr>
        <w:ind w:left="6668" w:hanging="444"/>
      </w:pPr>
      <w:rPr>
        <w:rFonts w:hint="default"/>
        <w:lang w:val="en-US" w:eastAsia="en-US" w:bidi="en-US"/>
      </w:rPr>
    </w:lvl>
    <w:lvl w:ilvl="7">
      <w:numFmt w:val="bullet"/>
      <w:lvlText w:val="•"/>
      <w:lvlJc w:val="left"/>
      <w:pPr>
        <w:ind w:left="7666" w:hanging="444"/>
      </w:pPr>
      <w:rPr>
        <w:rFonts w:hint="default"/>
        <w:lang w:val="en-US" w:eastAsia="en-US" w:bidi="en-US"/>
      </w:rPr>
    </w:lvl>
    <w:lvl w:ilvl="8">
      <w:numFmt w:val="bullet"/>
      <w:lvlText w:val="•"/>
      <w:lvlJc w:val="left"/>
      <w:pPr>
        <w:ind w:left="8664" w:hanging="444"/>
      </w:pPr>
      <w:rPr>
        <w:rFonts w:hint="default"/>
        <w:lang w:val="en-US" w:eastAsia="en-US" w:bidi="en-US"/>
      </w:rPr>
    </w:lvl>
  </w:abstractNum>
  <w:abstractNum w:abstractNumId="24" w15:restartNumberingAfterBreak="0">
    <w:nsid w:val="6DFF1AB0"/>
    <w:multiLevelType w:val="hybridMultilevel"/>
    <w:tmpl w:val="03EA7B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62D7B4A"/>
    <w:multiLevelType w:val="hybridMultilevel"/>
    <w:tmpl w:val="1D42AD4E"/>
    <w:lvl w:ilvl="0" w:tplc="1AB84CB6">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2FEAA068">
      <w:start w:val="1"/>
      <w:numFmt w:val="decimal"/>
      <w:lvlText w:val="%2."/>
      <w:lvlJc w:val="left"/>
      <w:pPr>
        <w:ind w:left="493" w:hanging="221"/>
      </w:pPr>
      <w:rPr>
        <w:rFonts w:hint="default" w:ascii="Arial" w:hAnsi="Arial" w:eastAsia="Arial" w:cs="Arial"/>
        <w:spacing w:val="-1"/>
        <w:w w:val="99"/>
        <w:sz w:val="20"/>
        <w:szCs w:val="20"/>
        <w:lang w:val="en-US" w:eastAsia="en-US" w:bidi="en-US"/>
      </w:rPr>
    </w:lvl>
    <w:lvl w:ilvl="2" w:tplc="5C16412A">
      <w:numFmt w:val="bullet"/>
      <w:lvlText w:val="•"/>
      <w:lvlJc w:val="left"/>
      <w:pPr>
        <w:ind w:left="2532" w:hanging="221"/>
      </w:pPr>
      <w:rPr>
        <w:rFonts w:hint="default"/>
        <w:lang w:val="en-US" w:eastAsia="en-US" w:bidi="en-US"/>
      </w:rPr>
    </w:lvl>
    <w:lvl w:ilvl="3" w:tplc="749C2746">
      <w:numFmt w:val="bullet"/>
      <w:lvlText w:val="•"/>
      <w:lvlJc w:val="left"/>
      <w:pPr>
        <w:ind w:left="3548" w:hanging="221"/>
      </w:pPr>
      <w:rPr>
        <w:rFonts w:hint="default"/>
        <w:lang w:val="en-US" w:eastAsia="en-US" w:bidi="en-US"/>
      </w:rPr>
    </w:lvl>
    <w:lvl w:ilvl="4" w:tplc="2FC0680E">
      <w:numFmt w:val="bullet"/>
      <w:lvlText w:val="•"/>
      <w:lvlJc w:val="left"/>
      <w:pPr>
        <w:ind w:left="4564" w:hanging="221"/>
      </w:pPr>
      <w:rPr>
        <w:rFonts w:hint="default"/>
        <w:lang w:val="en-US" w:eastAsia="en-US" w:bidi="en-US"/>
      </w:rPr>
    </w:lvl>
    <w:lvl w:ilvl="5" w:tplc="5352D494">
      <w:numFmt w:val="bullet"/>
      <w:lvlText w:val="•"/>
      <w:lvlJc w:val="left"/>
      <w:pPr>
        <w:ind w:left="5580" w:hanging="221"/>
      </w:pPr>
      <w:rPr>
        <w:rFonts w:hint="default"/>
        <w:lang w:val="en-US" w:eastAsia="en-US" w:bidi="en-US"/>
      </w:rPr>
    </w:lvl>
    <w:lvl w:ilvl="6" w:tplc="B298E58C">
      <w:numFmt w:val="bullet"/>
      <w:lvlText w:val="•"/>
      <w:lvlJc w:val="left"/>
      <w:pPr>
        <w:ind w:left="6596" w:hanging="221"/>
      </w:pPr>
      <w:rPr>
        <w:rFonts w:hint="default"/>
        <w:lang w:val="en-US" w:eastAsia="en-US" w:bidi="en-US"/>
      </w:rPr>
    </w:lvl>
    <w:lvl w:ilvl="7" w:tplc="BD76EDFE">
      <w:numFmt w:val="bullet"/>
      <w:lvlText w:val="•"/>
      <w:lvlJc w:val="left"/>
      <w:pPr>
        <w:ind w:left="7612" w:hanging="221"/>
      </w:pPr>
      <w:rPr>
        <w:rFonts w:hint="default"/>
        <w:lang w:val="en-US" w:eastAsia="en-US" w:bidi="en-US"/>
      </w:rPr>
    </w:lvl>
    <w:lvl w:ilvl="8" w:tplc="D0303A06">
      <w:numFmt w:val="bullet"/>
      <w:lvlText w:val="•"/>
      <w:lvlJc w:val="left"/>
      <w:pPr>
        <w:ind w:left="8628" w:hanging="221"/>
      </w:pPr>
      <w:rPr>
        <w:rFonts w:hint="default"/>
        <w:lang w:val="en-US" w:eastAsia="en-US" w:bidi="en-US"/>
      </w:rPr>
    </w:lvl>
  </w:abstractNum>
  <w:abstractNum w:abstractNumId="26" w15:restartNumberingAfterBreak="0">
    <w:nsid w:val="7A2D5467"/>
    <w:multiLevelType w:val="hybridMultilevel"/>
    <w:tmpl w:val="84A89136"/>
    <w:lvl w:ilvl="0" w:tplc="33AE02BC">
      <w:start w:val="1"/>
      <w:numFmt w:val="upperLetter"/>
      <w:lvlText w:val="%1."/>
      <w:lvlJc w:val="left"/>
      <w:pPr>
        <w:ind w:left="503" w:hanging="243"/>
      </w:pPr>
      <w:rPr>
        <w:rFonts w:hint="default" w:ascii="Arial" w:hAnsi="Arial" w:eastAsia="Arial" w:cs="Arial"/>
        <w:spacing w:val="-1"/>
        <w:w w:val="99"/>
        <w:sz w:val="20"/>
        <w:szCs w:val="20"/>
        <w:lang w:val="en-US" w:eastAsia="en-US" w:bidi="en-US"/>
      </w:rPr>
    </w:lvl>
    <w:lvl w:ilvl="1" w:tplc="55AE6D78">
      <w:start w:val="1"/>
      <w:numFmt w:val="decimal"/>
      <w:lvlText w:val="%2."/>
      <w:lvlJc w:val="left"/>
      <w:pPr>
        <w:ind w:left="723" w:hanging="221"/>
      </w:pPr>
      <w:rPr>
        <w:rFonts w:hint="default" w:ascii="Arial" w:hAnsi="Arial" w:eastAsia="Arial" w:cs="Arial"/>
        <w:spacing w:val="-1"/>
        <w:w w:val="99"/>
        <w:sz w:val="20"/>
        <w:szCs w:val="20"/>
        <w:lang w:val="en-US" w:eastAsia="en-US" w:bidi="en-US"/>
      </w:rPr>
    </w:lvl>
    <w:lvl w:ilvl="2" w:tplc="329A9D70">
      <w:numFmt w:val="bullet"/>
      <w:lvlText w:val="•"/>
      <w:lvlJc w:val="left"/>
      <w:pPr>
        <w:ind w:left="1824" w:hanging="221"/>
      </w:pPr>
      <w:rPr>
        <w:rFonts w:hint="default"/>
        <w:lang w:val="en-US" w:eastAsia="en-US" w:bidi="en-US"/>
      </w:rPr>
    </w:lvl>
    <w:lvl w:ilvl="3" w:tplc="68308F22">
      <w:numFmt w:val="bullet"/>
      <w:lvlText w:val="•"/>
      <w:lvlJc w:val="left"/>
      <w:pPr>
        <w:ind w:left="2928" w:hanging="221"/>
      </w:pPr>
      <w:rPr>
        <w:rFonts w:hint="default"/>
        <w:lang w:val="en-US" w:eastAsia="en-US" w:bidi="en-US"/>
      </w:rPr>
    </w:lvl>
    <w:lvl w:ilvl="4" w:tplc="73CA9516">
      <w:numFmt w:val="bullet"/>
      <w:lvlText w:val="•"/>
      <w:lvlJc w:val="left"/>
      <w:pPr>
        <w:ind w:left="4033" w:hanging="221"/>
      </w:pPr>
      <w:rPr>
        <w:rFonts w:hint="default"/>
        <w:lang w:val="en-US" w:eastAsia="en-US" w:bidi="en-US"/>
      </w:rPr>
    </w:lvl>
    <w:lvl w:ilvl="5" w:tplc="FC9A37EC">
      <w:numFmt w:val="bullet"/>
      <w:lvlText w:val="•"/>
      <w:lvlJc w:val="left"/>
      <w:pPr>
        <w:ind w:left="5137" w:hanging="221"/>
      </w:pPr>
      <w:rPr>
        <w:rFonts w:hint="default"/>
        <w:lang w:val="en-US" w:eastAsia="en-US" w:bidi="en-US"/>
      </w:rPr>
    </w:lvl>
    <w:lvl w:ilvl="6" w:tplc="B008A38E">
      <w:numFmt w:val="bullet"/>
      <w:lvlText w:val="•"/>
      <w:lvlJc w:val="left"/>
      <w:pPr>
        <w:ind w:left="6242" w:hanging="221"/>
      </w:pPr>
      <w:rPr>
        <w:rFonts w:hint="default"/>
        <w:lang w:val="en-US" w:eastAsia="en-US" w:bidi="en-US"/>
      </w:rPr>
    </w:lvl>
    <w:lvl w:ilvl="7" w:tplc="E8FC971C">
      <w:numFmt w:val="bullet"/>
      <w:lvlText w:val="•"/>
      <w:lvlJc w:val="left"/>
      <w:pPr>
        <w:ind w:left="7346" w:hanging="221"/>
      </w:pPr>
      <w:rPr>
        <w:rFonts w:hint="default"/>
        <w:lang w:val="en-US" w:eastAsia="en-US" w:bidi="en-US"/>
      </w:rPr>
    </w:lvl>
    <w:lvl w:ilvl="8" w:tplc="99C80732">
      <w:numFmt w:val="bullet"/>
      <w:lvlText w:val="•"/>
      <w:lvlJc w:val="left"/>
      <w:pPr>
        <w:ind w:left="8451" w:hanging="221"/>
      </w:pPr>
      <w:rPr>
        <w:rFonts w:hint="default"/>
        <w:lang w:val="en-US" w:eastAsia="en-US" w:bidi="en-US"/>
      </w:rPr>
    </w:lvl>
  </w:abstractNum>
  <w:abstractNum w:abstractNumId="27" w15:restartNumberingAfterBreak="0">
    <w:nsid w:val="7ABC4CD9"/>
    <w:multiLevelType w:val="hybridMultilevel"/>
    <w:tmpl w:val="E6EEF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0994"/>
    <w:multiLevelType w:val="hybridMultilevel"/>
    <w:tmpl w:val="4F04A5FC"/>
    <w:lvl w:ilvl="0" w:tplc="5978C85E">
      <w:start w:val="1"/>
      <w:numFmt w:val="upperLetter"/>
      <w:lvlText w:val="%1."/>
      <w:lvlJc w:val="left"/>
      <w:pPr>
        <w:ind w:left="474" w:hanging="243"/>
      </w:pPr>
      <w:rPr>
        <w:rFonts w:hint="default" w:ascii="Arial" w:hAnsi="Arial" w:eastAsia="Arial" w:cs="Arial"/>
        <w:spacing w:val="-1"/>
        <w:w w:val="99"/>
        <w:sz w:val="20"/>
        <w:szCs w:val="20"/>
        <w:lang w:val="en-US" w:eastAsia="en-US" w:bidi="en-US"/>
      </w:rPr>
    </w:lvl>
    <w:lvl w:ilvl="1" w:tplc="4BDA5DB6">
      <w:start w:val="1"/>
      <w:numFmt w:val="decimal"/>
      <w:lvlText w:val="%2."/>
      <w:lvlJc w:val="left"/>
      <w:pPr>
        <w:ind w:left="709" w:hanging="221"/>
      </w:pPr>
      <w:rPr>
        <w:rFonts w:hint="default" w:ascii="Arial" w:hAnsi="Arial" w:eastAsia="Arial" w:cs="Arial"/>
        <w:spacing w:val="-1"/>
        <w:w w:val="99"/>
        <w:sz w:val="20"/>
        <w:szCs w:val="20"/>
        <w:lang w:val="en-US" w:eastAsia="en-US" w:bidi="en-US"/>
      </w:rPr>
    </w:lvl>
    <w:lvl w:ilvl="2" w:tplc="76C278FC">
      <w:start w:val="1"/>
      <w:numFmt w:val="lowerLetter"/>
      <w:lvlText w:val="%3."/>
      <w:lvlJc w:val="left"/>
      <w:pPr>
        <w:ind w:left="939" w:hanging="221"/>
      </w:pPr>
      <w:rPr>
        <w:rFonts w:hint="default" w:ascii="Arial" w:hAnsi="Arial" w:eastAsia="Arial" w:cs="Arial"/>
        <w:spacing w:val="-1"/>
        <w:w w:val="99"/>
        <w:sz w:val="20"/>
        <w:szCs w:val="20"/>
        <w:lang w:val="en-US" w:eastAsia="en-US" w:bidi="en-US"/>
      </w:rPr>
    </w:lvl>
    <w:lvl w:ilvl="3" w:tplc="DC44C6B0">
      <w:numFmt w:val="bullet"/>
      <w:lvlText w:val="•"/>
      <w:lvlJc w:val="left"/>
      <w:pPr>
        <w:ind w:left="940" w:hanging="221"/>
      </w:pPr>
      <w:rPr>
        <w:rFonts w:hint="default"/>
        <w:lang w:val="en-US" w:eastAsia="en-US" w:bidi="en-US"/>
      </w:rPr>
    </w:lvl>
    <w:lvl w:ilvl="4" w:tplc="F90017F2">
      <w:numFmt w:val="bullet"/>
      <w:lvlText w:val="•"/>
      <w:lvlJc w:val="left"/>
      <w:pPr>
        <w:ind w:left="2328" w:hanging="221"/>
      </w:pPr>
      <w:rPr>
        <w:rFonts w:hint="default"/>
        <w:lang w:val="en-US" w:eastAsia="en-US" w:bidi="en-US"/>
      </w:rPr>
    </w:lvl>
    <w:lvl w:ilvl="5" w:tplc="EB24543C">
      <w:numFmt w:val="bullet"/>
      <w:lvlText w:val="•"/>
      <w:lvlJc w:val="left"/>
      <w:pPr>
        <w:ind w:left="3717" w:hanging="221"/>
      </w:pPr>
      <w:rPr>
        <w:rFonts w:hint="default"/>
        <w:lang w:val="en-US" w:eastAsia="en-US" w:bidi="en-US"/>
      </w:rPr>
    </w:lvl>
    <w:lvl w:ilvl="6" w:tplc="09DA40E8">
      <w:numFmt w:val="bullet"/>
      <w:lvlText w:val="•"/>
      <w:lvlJc w:val="left"/>
      <w:pPr>
        <w:ind w:left="5105" w:hanging="221"/>
      </w:pPr>
      <w:rPr>
        <w:rFonts w:hint="default"/>
        <w:lang w:val="en-US" w:eastAsia="en-US" w:bidi="en-US"/>
      </w:rPr>
    </w:lvl>
    <w:lvl w:ilvl="7" w:tplc="5330D6A0">
      <w:numFmt w:val="bullet"/>
      <w:lvlText w:val="•"/>
      <w:lvlJc w:val="left"/>
      <w:pPr>
        <w:ind w:left="6494" w:hanging="221"/>
      </w:pPr>
      <w:rPr>
        <w:rFonts w:hint="default"/>
        <w:lang w:val="en-US" w:eastAsia="en-US" w:bidi="en-US"/>
      </w:rPr>
    </w:lvl>
    <w:lvl w:ilvl="8" w:tplc="711A8B1E">
      <w:numFmt w:val="bullet"/>
      <w:lvlText w:val="•"/>
      <w:lvlJc w:val="left"/>
      <w:pPr>
        <w:ind w:left="7882" w:hanging="221"/>
      </w:pPr>
      <w:rPr>
        <w:rFonts w:hint="default"/>
        <w:lang w:val="en-US" w:eastAsia="en-US" w:bidi="en-US"/>
      </w:rPr>
    </w:lvl>
  </w:abstractNum>
  <w:num w:numId="1" w16cid:durableId="1884709286">
    <w:abstractNumId w:val="18"/>
  </w:num>
  <w:num w:numId="2" w16cid:durableId="305014427">
    <w:abstractNumId w:val="1"/>
  </w:num>
  <w:num w:numId="3" w16cid:durableId="666251712">
    <w:abstractNumId w:val="4"/>
  </w:num>
  <w:num w:numId="4" w16cid:durableId="840391142">
    <w:abstractNumId w:val="7"/>
  </w:num>
  <w:num w:numId="5" w16cid:durableId="1221863983">
    <w:abstractNumId w:val="6"/>
  </w:num>
  <w:num w:numId="6" w16cid:durableId="276521292">
    <w:abstractNumId w:val="16"/>
  </w:num>
  <w:num w:numId="7" w16cid:durableId="520431855">
    <w:abstractNumId w:val="0"/>
  </w:num>
  <w:num w:numId="8" w16cid:durableId="1755126882">
    <w:abstractNumId w:val="2"/>
  </w:num>
  <w:num w:numId="9" w16cid:durableId="1551500933">
    <w:abstractNumId w:val="9"/>
  </w:num>
  <w:num w:numId="10" w16cid:durableId="800920194">
    <w:abstractNumId w:val="8"/>
  </w:num>
  <w:num w:numId="11" w16cid:durableId="447823097">
    <w:abstractNumId w:val="15"/>
  </w:num>
  <w:num w:numId="12" w16cid:durableId="59334638">
    <w:abstractNumId w:val="21"/>
  </w:num>
  <w:num w:numId="13" w16cid:durableId="933248481">
    <w:abstractNumId w:val="25"/>
  </w:num>
  <w:num w:numId="14" w16cid:durableId="528765506">
    <w:abstractNumId w:val="28"/>
  </w:num>
  <w:num w:numId="15" w16cid:durableId="1927417348">
    <w:abstractNumId w:val="11"/>
  </w:num>
  <w:num w:numId="16" w16cid:durableId="1037579667">
    <w:abstractNumId w:val="19"/>
  </w:num>
  <w:num w:numId="17" w16cid:durableId="1602254541">
    <w:abstractNumId w:val="26"/>
  </w:num>
  <w:num w:numId="18" w16cid:durableId="57553009">
    <w:abstractNumId w:val="10"/>
  </w:num>
  <w:num w:numId="19" w16cid:durableId="178207027">
    <w:abstractNumId w:val="20"/>
  </w:num>
  <w:num w:numId="20" w16cid:durableId="326633264">
    <w:abstractNumId w:val="22"/>
  </w:num>
  <w:num w:numId="21" w16cid:durableId="1892037034">
    <w:abstractNumId w:val="17"/>
  </w:num>
  <w:num w:numId="22" w16cid:durableId="2132550403">
    <w:abstractNumId w:val="3"/>
  </w:num>
  <w:num w:numId="23" w16cid:durableId="1854221759">
    <w:abstractNumId w:val="12"/>
  </w:num>
  <w:num w:numId="24" w16cid:durableId="1640302782">
    <w:abstractNumId w:val="23"/>
  </w:num>
  <w:num w:numId="25" w16cid:durableId="1132754012">
    <w:abstractNumId w:val="14"/>
  </w:num>
  <w:num w:numId="26" w16cid:durableId="321279107">
    <w:abstractNumId w:val="24"/>
  </w:num>
  <w:num w:numId="27" w16cid:durableId="1997567159">
    <w:abstractNumId w:val="13"/>
  </w:num>
  <w:num w:numId="28" w16cid:durableId="714933859">
    <w:abstractNumId w:val="27"/>
  </w:num>
  <w:num w:numId="29" w16cid:durableId="893665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543A6"/>
    <w:rsid w:val="0000078E"/>
    <w:rsid w:val="00007077"/>
    <w:rsid w:val="000109AC"/>
    <w:rsid w:val="000A4330"/>
    <w:rsid w:val="000B1523"/>
    <w:rsid w:val="000B23AB"/>
    <w:rsid w:val="000B5A2A"/>
    <w:rsid w:val="000C6868"/>
    <w:rsid w:val="000E5B87"/>
    <w:rsid w:val="0013160F"/>
    <w:rsid w:val="001409A1"/>
    <w:rsid w:val="0014274F"/>
    <w:rsid w:val="00142B8A"/>
    <w:rsid w:val="00142C63"/>
    <w:rsid w:val="00147AE5"/>
    <w:rsid w:val="00186F00"/>
    <w:rsid w:val="00202B15"/>
    <w:rsid w:val="00222610"/>
    <w:rsid w:val="00226278"/>
    <w:rsid w:val="00245F22"/>
    <w:rsid w:val="00252E6F"/>
    <w:rsid w:val="00275BDD"/>
    <w:rsid w:val="00281626"/>
    <w:rsid w:val="00286DC4"/>
    <w:rsid w:val="00291C9C"/>
    <w:rsid w:val="002B2FC7"/>
    <w:rsid w:val="002B3919"/>
    <w:rsid w:val="002C5C76"/>
    <w:rsid w:val="002C690B"/>
    <w:rsid w:val="002C7CC8"/>
    <w:rsid w:val="002F724E"/>
    <w:rsid w:val="00312F02"/>
    <w:rsid w:val="00313536"/>
    <w:rsid w:val="003466A9"/>
    <w:rsid w:val="00350D67"/>
    <w:rsid w:val="00351CEC"/>
    <w:rsid w:val="003716DA"/>
    <w:rsid w:val="00390E3D"/>
    <w:rsid w:val="003976E0"/>
    <w:rsid w:val="003C04C3"/>
    <w:rsid w:val="003D2A33"/>
    <w:rsid w:val="003E73B2"/>
    <w:rsid w:val="003F238F"/>
    <w:rsid w:val="00420807"/>
    <w:rsid w:val="00426718"/>
    <w:rsid w:val="00440D78"/>
    <w:rsid w:val="00446227"/>
    <w:rsid w:val="00494280"/>
    <w:rsid w:val="004A19F6"/>
    <w:rsid w:val="004A2029"/>
    <w:rsid w:val="004A3F48"/>
    <w:rsid w:val="004A6A90"/>
    <w:rsid w:val="004E4C53"/>
    <w:rsid w:val="004F18F4"/>
    <w:rsid w:val="004F5B31"/>
    <w:rsid w:val="00511EBD"/>
    <w:rsid w:val="00513957"/>
    <w:rsid w:val="00534C40"/>
    <w:rsid w:val="00535563"/>
    <w:rsid w:val="00547428"/>
    <w:rsid w:val="00547D09"/>
    <w:rsid w:val="0055494B"/>
    <w:rsid w:val="005751E5"/>
    <w:rsid w:val="005762C8"/>
    <w:rsid w:val="00582B37"/>
    <w:rsid w:val="0059610C"/>
    <w:rsid w:val="005A5A65"/>
    <w:rsid w:val="005A5B63"/>
    <w:rsid w:val="005C37FC"/>
    <w:rsid w:val="005E15BB"/>
    <w:rsid w:val="005E633E"/>
    <w:rsid w:val="00605F6E"/>
    <w:rsid w:val="00631505"/>
    <w:rsid w:val="006367FE"/>
    <w:rsid w:val="006472A9"/>
    <w:rsid w:val="00650BA1"/>
    <w:rsid w:val="00667965"/>
    <w:rsid w:val="00691FFF"/>
    <w:rsid w:val="006941AE"/>
    <w:rsid w:val="006B2283"/>
    <w:rsid w:val="006B22DE"/>
    <w:rsid w:val="006B23A4"/>
    <w:rsid w:val="006B7C2D"/>
    <w:rsid w:val="007030D7"/>
    <w:rsid w:val="00707399"/>
    <w:rsid w:val="0072691E"/>
    <w:rsid w:val="00734818"/>
    <w:rsid w:val="00744570"/>
    <w:rsid w:val="00745F7A"/>
    <w:rsid w:val="00767FD5"/>
    <w:rsid w:val="007855A1"/>
    <w:rsid w:val="007B00D6"/>
    <w:rsid w:val="007B06CF"/>
    <w:rsid w:val="007E5751"/>
    <w:rsid w:val="007F147F"/>
    <w:rsid w:val="007F3D98"/>
    <w:rsid w:val="0081179B"/>
    <w:rsid w:val="00830CDD"/>
    <w:rsid w:val="00845F3F"/>
    <w:rsid w:val="008513DA"/>
    <w:rsid w:val="00874F9A"/>
    <w:rsid w:val="008A7C16"/>
    <w:rsid w:val="008E1180"/>
    <w:rsid w:val="008E23B7"/>
    <w:rsid w:val="008F1E76"/>
    <w:rsid w:val="00911904"/>
    <w:rsid w:val="00916AF8"/>
    <w:rsid w:val="0092077D"/>
    <w:rsid w:val="00951036"/>
    <w:rsid w:val="009519A4"/>
    <w:rsid w:val="00954F66"/>
    <w:rsid w:val="00977B3F"/>
    <w:rsid w:val="00997BFC"/>
    <w:rsid w:val="00997D3C"/>
    <w:rsid w:val="009A2B29"/>
    <w:rsid w:val="009B53F5"/>
    <w:rsid w:val="009C2072"/>
    <w:rsid w:val="009C27EE"/>
    <w:rsid w:val="009E15C1"/>
    <w:rsid w:val="009E6D35"/>
    <w:rsid w:val="00A225B7"/>
    <w:rsid w:val="00A24ABF"/>
    <w:rsid w:val="00A24D8F"/>
    <w:rsid w:val="00A54137"/>
    <w:rsid w:val="00A73418"/>
    <w:rsid w:val="00A85C71"/>
    <w:rsid w:val="00A950FC"/>
    <w:rsid w:val="00AA4BF0"/>
    <w:rsid w:val="00AB402C"/>
    <w:rsid w:val="00AB601D"/>
    <w:rsid w:val="00AD1806"/>
    <w:rsid w:val="00AE653C"/>
    <w:rsid w:val="00AF6FA0"/>
    <w:rsid w:val="00B01B3E"/>
    <w:rsid w:val="00B25407"/>
    <w:rsid w:val="00B33E59"/>
    <w:rsid w:val="00B37B47"/>
    <w:rsid w:val="00B543A6"/>
    <w:rsid w:val="00B665BF"/>
    <w:rsid w:val="00B83748"/>
    <w:rsid w:val="00B83EDD"/>
    <w:rsid w:val="00B86E54"/>
    <w:rsid w:val="00BA5598"/>
    <w:rsid w:val="00BF0A43"/>
    <w:rsid w:val="00BF63B9"/>
    <w:rsid w:val="00C20DBA"/>
    <w:rsid w:val="00C22C50"/>
    <w:rsid w:val="00C36A80"/>
    <w:rsid w:val="00C4034E"/>
    <w:rsid w:val="00C776EE"/>
    <w:rsid w:val="00C9118B"/>
    <w:rsid w:val="00C97FEB"/>
    <w:rsid w:val="00CC279D"/>
    <w:rsid w:val="00CD34A5"/>
    <w:rsid w:val="00CD3A81"/>
    <w:rsid w:val="00CD6B62"/>
    <w:rsid w:val="00CE498A"/>
    <w:rsid w:val="00CF2D26"/>
    <w:rsid w:val="00CF2D5B"/>
    <w:rsid w:val="00D02CBA"/>
    <w:rsid w:val="00D139D2"/>
    <w:rsid w:val="00D20029"/>
    <w:rsid w:val="00D277E8"/>
    <w:rsid w:val="00D30A5E"/>
    <w:rsid w:val="00D50EA6"/>
    <w:rsid w:val="00D52ADC"/>
    <w:rsid w:val="00D614B9"/>
    <w:rsid w:val="00D7534C"/>
    <w:rsid w:val="00D90499"/>
    <w:rsid w:val="00D937E5"/>
    <w:rsid w:val="00D93B86"/>
    <w:rsid w:val="00D94A2E"/>
    <w:rsid w:val="00DA2FCB"/>
    <w:rsid w:val="00DB4D69"/>
    <w:rsid w:val="00DC2D8A"/>
    <w:rsid w:val="00DC400F"/>
    <w:rsid w:val="00DD6A77"/>
    <w:rsid w:val="00DE74AF"/>
    <w:rsid w:val="00DF4DDD"/>
    <w:rsid w:val="00E3710C"/>
    <w:rsid w:val="00E44054"/>
    <w:rsid w:val="00E46211"/>
    <w:rsid w:val="00E52F9C"/>
    <w:rsid w:val="00E662F0"/>
    <w:rsid w:val="00E7087C"/>
    <w:rsid w:val="00E80DDF"/>
    <w:rsid w:val="00E83BF4"/>
    <w:rsid w:val="00E96DFC"/>
    <w:rsid w:val="00EC27A3"/>
    <w:rsid w:val="00ED09D9"/>
    <w:rsid w:val="00EE6048"/>
    <w:rsid w:val="00EE6B5A"/>
    <w:rsid w:val="00F22FDF"/>
    <w:rsid w:val="00F33A30"/>
    <w:rsid w:val="00F34869"/>
    <w:rsid w:val="00F40A55"/>
    <w:rsid w:val="00F42CE5"/>
    <w:rsid w:val="00F46D55"/>
    <w:rsid w:val="00F83DC9"/>
    <w:rsid w:val="00FA177C"/>
    <w:rsid w:val="00FE0328"/>
    <w:rsid w:val="052B03D2"/>
    <w:rsid w:val="06F97995"/>
    <w:rsid w:val="1E32A2C2"/>
    <w:rsid w:val="213EE1A8"/>
    <w:rsid w:val="2860FF38"/>
    <w:rsid w:val="37B8F131"/>
    <w:rsid w:val="3CD87F0B"/>
    <w:rsid w:val="3FB544D1"/>
    <w:rsid w:val="48CEAE3B"/>
    <w:rsid w:val="4B5E43BC"/>
    <w:rsid w:val="4D48A409"/>
    <w:rsid w:val="56F5D960"/>
    <w:rsid w:val="618AEA21"/>
    <w:rsid w:val="7C8EB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0634625"/>
  <w15:docId w15:val="{3EEBD82C-F526-48E4-997E-316DD7DA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spacing w:before="161"/>
      <w:ind w:left="675" w:hanging="443"/>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2" w:hanging="221"/>
    </w:pPr>
  </w:style>
  <w:style w:type="paragraph" w:styleId="TableParagraph" w:customStyle="1">
    <w:name w:val="Table Paragraph"/>
    <w:basedOn w:val="Normal"/>
    <w:uiPriority w:val="1"/>
    <w:qFormat/>
    <w:pPr>
      <w:spacing w:line="206" w:lineRule="exact"/>
      <w:ind w:left="107"/>
    </w:pPr>
  </w:style>
  <w:style w:type="character" w:styleId="Hyperlink">
    <w:name w:val="Hyperlink"/>
    <w:basedOn w:val="DefaultParagraphFont"/>
    <w:uiPriority w:val="99"/>
    <w:unhideWhenUsed/>
    <w:rsid w:val="007E5751"/>
    <w:rPr>
      <w:color w:val="0000FF" w:themeColor="hyperlink"/>
      <w:u w:val="single"/>
    </w:rPr>
  </w:style>
  <w:style w:type="character" w:styleId="UnresolvedMention">
    <w:name w:val="Unresolved Mention"/>
    <w:basedOn w:val="DefaultParagraphFont"/>
    <w:uiPriority w:val="99"/>
    <w:semiHidden/>
    <w:unhideWhenUsed/>
    <w:rsid w:val="007E5751"/>
    <w:rPr>
      <w:color w:val="605E5C"/>
      <w:shd w:val="clear" w:color="auto" w:fill="E1DFDD"/>
    </w:rPr>
  </w:style>
  <w:style w:type="paragraph" w:styleId="Header">
    <w:name w:val="header"/>
    <w:basedOn w:val="Normal"/>
    <w:link w:val="HeaderChar"/>
    <w:uiPriority w:val="99"/>
    <w:unhideWhenUsed/>
    <w:rsid w:val="00FE0328"/>
    <w:pPr>
      <w:tabs>
        <w:tab w:val="center" w:pos="4680"/>
        <w:tab w:val="right" w:pos="9360"/>
      </w:tabs>
    </w:pPr>
  </w:style>
  <w:style w:type="character" w:styleId="HeaderChar" w:customStyle="1">
    <w:name w:val="Header Char"/>
    <w:basedOn w:val="DefaultParagraphFont"/>
    <w:link w:val="Header"/>
    <w:uiPriority w:val="99"/>
    <w:rsid w:val="00FE0328"/>
    <w:rPr>
      <w:rFonts w:ascii="Arial" w:hAnsi="Arial" w:eastAsia="Arial" w:cs="Arial"/>
      <w:lang w:bidi="en-US"/>
    </w:rPr>
  </w:style>
  <w:style w:type="paragraph" w:styleId="Footer">
    <w:name w:val="footer"/>
    <w:basedOn w:val="Normal"/>
    <w:link w:val="FooterChar"/>
    <w:uiPriority w:val="99"/>
    <w:unhideWhenUsed/>
    <w:rsid w:val="00FE0328"/>
    <w:pPr>
      <w:tabs>
        <w:tab w:val="center" w:pos="4680"/>
        <w:tab w:val="right" w:pos="9360"/>
      </w:tabs>
    </w:pPr>
  </w:style>
  <w:style w:type="character" w:styleId="FooterChar" w:customStyle="1">
    <w:name w:val="Footer Char"/>
    <w:basedOn w:val="DefaultParagraphFont"/>
    <w:link w:val="Footer"/>
    <w:uiPriority w:val="99"/>
    <w:rsid w:val="00FE0328"/>
    <w:rPr>
      <w:rFonts w:ascii="Arial" w:hAnsi="Arial" w:eastAsia="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2.png" Id="rId21" /><Relationship Type="http://schemas.openxmlformats.org/officeDocument/2006/relationships/header" Target="header1.xml" Id="rId7" /><Relationship Type="http://schemas.openxmlformats.org/officeDocument/2006/relationships/hyperlink" Target="https://www.dryvit.com/media/347734/ds-152.pdf" TargetMode="External" Id="rId12" /><Relationship Type="http://schemas.openxmlformats.org/officeDocument/2006/relationships/header" Target="header2.xm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www.dryvit.com/media/362613/ds854.pdf" TargetMode="External" Id="rId16" /><Relationship Type="http://schemas.openxmlformats.org/officeDocument/2006/relationships/hyperlink" Target="http://www.dryvit.co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dryvit.com/media/304534/ds-159.pdf"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dryvit.com/products/" TargetMode="External" Id="rId15" /><Relationship Type="http://schemas.openxmlformats.org/officeDocument/2006/relationships/hyperlink" Target="http://www.dryvit.com/systems/continuous-insulation/" TargetMode="External" Id="rId23" /><Relationship Type="http://schemas.openxmlformats.org/officeDocument/2006/relationships/hyperlink" Target="https://www.tremcosealants.com/fileshare/literature/Product_Selector_Guide_Sealants.pdf" TargetMode="External" Id="rId10" /><Relationship Type="http://schemas.openxmlformats.org/officeDocument/2006/relationships/hyperlink" Target="https://www.dryvit.com/" TargetMode="External" Id="rId19" /><Relationship Type="http://schemas.openxmlformats.org/officeDocument/2006/relationships/webSettings" Target="webSettings.xml" Id="rId4" /><Relationship Type="http://schemas.openxmlformats.org/officeDocument/2006/relationships/hyperlink" Target="https://www.dryvit.com/media/347885/ccp2-detail-ds825-all-in-one.pdf" TargetMode="External" Id="rId9" /><Relationship Type="http://schemas.openxmlformats.org/officeDocument/2006/relationships/hyperlink" Target="http://www.dryvit.com/" TargetMode="External" Id="rId22" /><Relationship Type="http://schemas.openxmlformats.org/officeDocument/2006/relationships/hyperlink" Target="http://www.dryvit.com/media/347888/ds825.htm" TargetMode="External" Id="Rc736078cf7814bbf" /><Relationship Type="http://schemas.openxmlformats.org/officeDocument/2006/relationships/hyperlink" Target="http://www.dryvit.com/media/347888/ds825.htm" TargetMode="External" Id="R99a4d95ac43c4a0c" /><Relationship Type="http://schemas.microsoft.com/office/2020/10/relationships/intelligence" Target="intelligence2.xml" Id="Reed01ab9f4db447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Commercial Cement Plaster 2 - DS820</dc:title>
  <dc:subject>Fiberglass Reinforced Portland Cement Plaster Applied to Metal or Wood Framed Walls</dc:subject>
  <dc:creator>Dryvit Systems, Inc.</dc:creator>
  <keywords>Dryvit, Outsulation, Continuous Insulation, Commercial Cement Plaster 2, Dryvit CCP Base-Sanded, Dryvit CCP Base-Concentrate, Dryvit Color Prime, Color Prime-W, Primer with Sand, Demandit, Weatherlastic Smooth, Quarzputz DPR, Sandblst DPR, Freestyle DPR, Sandpebble DPR, Sandpebble Fine DPR, Quarzputz E, Sandpebble E, Sandpebble Fine E, Ameristone, Stone Mist, Custom Brick, TerraNeo, Lymestone, Finesse, Weatherlastic Quarzputz, Weatherlastic Sandpebble, Weatherlastic Sandpebble Fine, Weatherlastic Adobe, Quarzputz, PMR, Sandblast PMR, Freestyle PMR, Sendpebble PMR, Sandpebble Fine PMR, Demanit, Weatherlastic Smooth, Tuscan Glaze, Revyvit, Color Prime, Prymit, SealClear</keywords>
  <lastModifiedBy>Toland, James</lastModifiedBy>
  <revision>41</revision>
  <dcterms:created xsi:type="dcterms:W3CDTF">2024-11-21T21:54:00.0000000Z</dcterms:created>
  <dcterms:modified xsi:type="dcterms:W3CDTF">2025-01-29T19:54:33.7003400Z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20 for Word</vt:lpwstr>
  </property>
  <property fmtid="{D5CDD505-2E9C-101B-9397-08002B2CF9AE}" pid="4" name="LastSaved">
    <vt:filetime>2024-05-02T00:00:00Z</vt:filetime>
  </property>
</Properties>
</file>